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1B5978" w14:textId="77777777" w:rsidR="00410CEE" w:rsidRPr="00410CEE" w:rsidRDefault="00410CEE" w:rsidP="00410CEE">
      <w:pPr>
        <w:pStyle w:val="Odlomakpopisa"/>
        <w:numPr>
          <w:ilvl w:val="0"/>
          <w:numId w:val="5"/>
        </w:numPr>
        <w:rPr>
          <w:rFonts w:ascii="Lucida Calligraphy" w:hAnsi="Lucida Calligraphy" w:cs="Times New Roman"/>
          <w:b/>
          <w:color w:val="943634" w:themeColor="accent2" w:themeShade="BF"/>
          <w:sz w:val="28"/>
          <w:szCs w:val="28"/>
        </w:rPr>
      </w:pPr>
      <w:bookmarkStart w:id="0" w:name="_Hlk40600772"/>
      <w:r>
        <w:rPr>
          <w:noProof/>
        </w:rPr>
        <w:drawing>
          <wp:anchor distT="0" distB="0" distL="114300" distR="114300" simplePos="0" relativeHeight="251673600" behindDoc="1" locked="0" layoutInCell="1" allowOverlap="1" wp14:anchorId="50C68D4F" wp14:editId="6C280123">
            <wp:simplePos x="0" y="0"/>
            <wp:positionH relativeFrom="column">
              <wp:posOffset>829945</wp:posOffset>
            </wp:positionH>
            <wp:positionV relativeFrom="paragraph">
              <wp:posOffset>-244475</wp:posOffset>
            </wp:positionV>
            <wp:extent cx="4145280" cy="1927594"/>
            <wp:effectExtent l="152400" t="152400" r="369570" b="358775"/>
            <wp:wrapNone/>
            <wp:docPr id="5" name="Slika 5" descr="Slika na kojoj se prikazuje pero, tiskanica, sjedenje, stol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lan 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5280" cy="19275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3217" w:rsidRPr="00410CEE">
        <w:rPr>
          <w:rFonts w:ascii="Lucida Calligraphy" w:hAnsi="Lucida Calligraphy" w:cs="Times New Roman"/>
          <w:b/>
          <w:color w:val="943634" w:themeColor="accent2" w:themeShade="BF"/>
          <w:sz w:val="28"/>
          <w:szCs w:val="28"/>
        </w:rPr>
        <w:t xml:space="preserve">TEMA: </w:t>
      </w:r>
    </w:p>
    <w:p w14:paraId="79441214" w14:textId="77777777" w:rsidR="00410CEE" w:rsidRDefault="001E6175" w:rsidP="00410CEE">
      <w:pPr>
        <w:ind w:left="4752"/>
        <w:rPr>
          <w:rFonts w:ascii="Lucida Calligraphy" w:hAnsi="Lucida Calligraphy" w:cs="Times New Roman"/>
          <w:b/>
          <w:color w:val="943634" w:themeColor="accent2" w:themeShade="BF"/>
          <w:sz w:val="28"/>
          <w:szCs w:val="28"/>
        </w:rPr>
      </w:pPr>
      <w:r w:rsidRPr="00410CEE">
        <w:rPr>
          <w:rFonts w:ascii="Lucida Calligraphy" w:hAnsi="Lucida Calligraphy" w:cs="Times New Roman"/>
          <w:b/>
          <w:color w:val="943634" w:themeColor="accent2" w:themeShade="BF"/>
          <w:sz w:val="28"/>
          <w:szCs w:val="28"/>
        </w:rPr>
        <w:t xml:space="preserve">Dobra priprema </w:t>
      </w:r>
    </w:p>
    <w:p w14:paraId="43768007" w14:textId="77777777" w:rsidR="001E6175" w:rsidRPr="00410CEE" w:rsidRDefault="00410CEE" w:rsidP="00410CEE">
      <w:pPr>
        <w:ind w:left="4752"/>
        <w:rPr>
          <w:rFonts w:ascii="Lucida Calligraphy" w:hAnsi="Lucida Calligraphy" w:cs="Times New Roman"/>
          <w:b/>
          <w:color w:val="943634" w:themeColor="accent2" w:themeShade="BF"/>
          <w:sz w:val="28"/>
          <w:szCs w:val="28"/>
        </w:rPr>
      </w:pPr>
      <w:r>
        <w:rPr>
          <w:rFonts w:ascii="Lucida Calligraphy" w:hAnsi="Lucida Calligraphy" w:cs="Times New Roman"/>
          <w:b/>
          <w:color w:val="943634" w:themeColor="accent2" w:themeShade="BF"/>
          <w:sz w:val="28"/>
          <w:szCs w:val="28"/>
        </w:rPr>
        <w:t xml:space="preserve">  </w:t>
      </w:r>
      <w:r w:rsidR="001E6175" w:rsidRPr="00410CEE">
        <w:rPr>
          <w:rFonts w:ascii="Lucida Calligraphy" w:hAnsi="Lucida Calligraphy" w:cs="Times New Roman"/>
          <w:b/>
          <w:color w:val="943634" w:themeColor="accent2" w:themeShade="BF"/>
          <w:sz w:val="28"/>
          <w:szCs w:val="28"/>
        </w:rPr>
        <w:t>klju</w:t>
      </w:r>
      <w:r w:rsidR="001E6175" w:rsidRPr="00410CEE">
        <w:rPr>
          <w:rFonts w:ascii="Calibri" w:hAnsi="Calibri" w:cs="Calibri"/>
          <w:b/>
          <w:color w:val="943634" w:themeColor="accent2" w:themeShade="BF"/>
          <w:sz w:val="28"/>
          <w:szCs w:val="28"/>
        </w:rPr>
        <w:t>č</w:t>
      </w:r>
      <w:r w:rsidR="001E6175" w:rsidRPr="00410CEE">
        <w:rPr>
          <w:rFonts w:ascii="Lucida Calligraphy" w:hAnsi="Lucida Calligraphy" w:cs="Times New Roman"/>
          <w:b/>
          <w:color w:val="943634" w:themeColor="accent2" w:themeShade="BF"/>
          <w:sz w:val="28"/>
          <w:szCs w:val="28"/>
        </w:rPr>
        <w:t xml:space="preserve"> je uspjeha</w:t>
      </w:r>
    </w:p>
    <w:bookmarkEnd w:id="0"/>
    <w:p w14:paraId="341A62A3" w14:textId="77777777" w:rsidR="005E109A" w:rsidRDefault="00410CEE" w:rsidP="005E109A">
      <w:pPr>
        <w:spacing w:after="0"/>
        <w:rPr>
          <w:rFonts w:ascii="Lucida Calligraphy" w:hAnsi="Lucida Calligraphy" w:cs="Times New Roman"/>
          <w:b/>
          <w:color w:val="943634" w:themeColor="accent2" w:themeShade="BF"/>
          <w:sz w:val="28"/>
          <w:szCs w:val="28"/>
        </w:rPr>
      </w:pPr>
      <w:r>
        <w:rPr>
          <w:rFonts w:ascii="Lucida Calligraphy" w:hAnsi="Lucida Calligraphy" w:cs="Times New Roman"/>
          <w:b/>
          <w:color w:val="943634" w:themeColor="accent2" w:themeShade="BF"/>
          <w:sz w:val="28"/>
          <w:szCs w:val="28"/>
        </w:rPr>
        <w:tab/>
        <w:t xml:space="preserve">                                                     </w:t>
      </w:r>
    </w:p>
    <w:p w14:paraId="7346D5BD" w14:textId="625A0040" w:rsidR="00410CEE" w:rsidRPr="00410CEE" w:rsidRDefault="005E109A" w:rsidP="005E109A">
      <w:pPr>
        <w:spacing w:after="0"/>
        <w:rPr>
          <w:rFonts w:ascii="Lucida Calligraphy" w:hAnsi="Lucida Calligraphy" w:cs="Times New Roman"/>
          <w:b/>
          <w:color w:val="943634" w:themeColor="accent2" w:themeShade="BF"/>
          <w:sz w:val="28"/>
          <w:szCs w:val="28"/>
        </w:rPr>
      </w:pPr>
      <w:r>
        <w:rPr>
          <w:rFonts w:ascii="Lucida Calligraphy" w:hAnsi="Lucida Calligraphy" w:cs="Times New Roman"/>
          <w:b/>
          <w:color w:val="943634" w:themeColor="accent2" w:themeShade="BF"/>
          <w:sz w:val="28"/>
          <w:szCs w:val="28"/>
        </w:rPr>
        <w:t xml:space="preserve">                </w:t>
      </w:r>
      <w:r w:rsidR="00410CEE" w:rsidRPr="00410CEE">
        <w:rPr>
          <w:rFonts w:ascii="Times New Roman" w:hAnsi="Times New Roman" w:cs="Times New Roman"/>
          <w:b/>
          <w:color w:val="943634" w:themeColor="accent2" w:themeShade="BF"/>
        </w:rPr>
        <w:t xml:space="preserve">Okvirni broj sati: </w:t>
      </w:r>
      <w:r w:rsidR="007459C5">
        <w:rPr>
          <w:rFonts w:ascii="Times New Roman" w:hAnsi="Times New Roman" w:cs="Times New Roman"/>
          <w:b/>
          <w:color w:val="943634" w:themeColor="accent2" w:themeShade="BF"/>
        </w:rPr>
        <w:t>39</w:t>
      </w:r>
    </w:p>
    <w:p w14:paraId="7F829B48" w14:textId="77777777" w:rsidR="00410CEE" w:rsidRDefault="00410CEE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tbl>
      <w:tblPr>
        <w:tblStyle w:val="Tablicapopisa3-isticanje2"/>
        <w:tblW w:w="9067" w:type="dxa"/>
        <w:tblLayout w:type="fixed"/>
        <w:tblLook w:val="04A0" w:firstRow="1" w:lastRow="0" w:firstColumn="1" w:lastColumn="0" w:noHBand="0" w:noVBand="1"/>
      </w:tblPr>
      <w:tblGrid>
        <w:gridCol w:w="7933"/>
        <w:gridCol w:w="1134"/>
      </w:tblGrid>
      <w:tr w:rsidR="001E6175" w:rsidRPr="001E6175" w14:paraId="3FE8EE2C" w14:textId="77777777" w:rsidTr="001E61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933" w:type="dxa"/>
          </w:tcPr>
          <w:p w14:paraId="508C2173" w14:textId="77777777" w:rsidR="001E6175" w:rsidRPr="001E6175" w:rsidRDefault="001E6175" w:rsidP="001E6175">
            <w:pPr>
              <w:tabs>
                <w:tab w:val="left" w:pos="2520"/>
              </w:tabs>
              <w:rPr>
                <w:color w:val="632423" w:themeColor="accent2" w:themeShade="80"/>
              </w:rPr>
            </w:pPr>
            <w:r w:rsidRPr="001E6175">
              <w:rPr>
                <w:color w:val="632423" w:themeColor="accent2" w:themeShade="80"/>
              </w:rPr>
              <w:t>Nastavne teme i tekstovi</w:t>
            </w:r>
          </w:p>
        </w:tc>
        <w:tc>
          <w:tcPr>
            <w:tcW w:w="1134" w:type="dxa"/>
          </w:tcPr>
          <w:p w14:paraId="2AEC2234" w14:textId="77777777" w:rsidR="001E6175" w:rsidRPr="001E6175" w:rsidRDefault="001E6175" w:rsidP="001E617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E6175">
              <w:rPr>
                <w:color w:val="632423" w:themeColor="accent2" w:themeShade="80"/>
              </w:rPr>
              <w:t>Broj</w:t>
            </w:r>
            <w:r w:rsidRPr="001E6175">
              <w:t xml:space="preserve"> </w:t>
            </w:r>
            <w:r w:rsidRPr="001E6175">
              <w:rPr>
                <w:color w:val="632423" w:themeColor="accent2" w:themeShade="80"/>
              </w:rPr>
              <w:t>sati</w:t>
            </w:r>
          </w:p>
        </w:tc>
      </w:tr>
      <w:tr w:rsidR="001E6175" w:rsidRPr="001E6175" w14:paraId="40F359F4" w14:textId="77777777" w:rsidTr="001E61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3" w:type="dxa"/>
          </w:tcPr>
          <w:p w14:paraId="6605DA2F" w14:textId="77777777" w:rsidR="001E6175" w:rsidRPr="001E6175" w:rsidRDefault="001E6175" w:rsidP="001E6175">
            <w:r w:rsidRPr="001E6175">
              <w:t>Ponovo zajedno – razgovor</w:t>
            </w:r>
          </w:p>
          <w:p w14:paraId="099032DD" w14:textId="77777777" w:rsidR="001E6175" w:rsidRPr="001E6175" w:rsidRDefault="001E6175" w:rsidP="001E6175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7BFC1070" w14:textId="77777777" w:rsidR="001E6175" w:rsidRPr="001E6175" w:rsidRDefault="001E6175" w:rsidP="001E61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100F95D2" w14:textId="77777777" w:rsidR="001E6175" w:rsidRPr="001E6175" w:rsidRDefault="001E6175" w:rsidP="001E61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E6175">
              <w:t>1</w:t>
            </w:r>
          </w:p>
        </w:tc>
      </w:tr>
      <w:tr w:rsidR="001E6175" w:rsidRPr="001E6175" w14:paraId="236297B2" w14:textId="77777777" w:rsidTr="001E61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3" w:type="dxa"/>
          </w:tcPr>
          <w:p w14:paraId="52CEB61D" w14:textId="77777777" w:rsidR="001E6175" w:rsidRPr="001E6175" w:rsidRDefault="001E6175" w:rsidP="001E6175">
            <w:r w:rsidRPr="001E6175">
              <w:t>Ponavljanje jezičnoga gradiva petoga i šestoga  razreda</w:t>
            </w:r>
          </w:p>
          <w:p w14:paraId="5F2D5385" w14:textId="77777777" w:rsidR="001E6175" w:rsidRPr="001E6175" w:rsidRDefault="001E6175" w:rsidP="001E6175">
            <w:r w:rsidRPr="001E6175">
              <w:t>Početna provjera znanja</w:t>
            </w:r>
          </w:p>
          <w:p w14:paraId="68E9FF1D" w14:textId="77777777" w:rsidR="001E6175" w:rsidRPr="001E6175" w:rsidRDefault="001E6175" w:rsidP="001E6175">
            <w:r w:rsidRPr="001E6175">
              <w:t>Analiza početne provjere znanja</w:t>
            </w:r>
          </w:p>
          <w:p w14:paraId="73ECE7A7" w14:textId="77777777" w:rsidR="001E6175" w:rsidRPr="001E6175" w:rsidRDefault="001E6175" w:rsidP="001E6175"/>
        </w:tc>
        <w:tc>
          <w:tcPr>
            <w:tcW w:w="1134" w:type="dxa"/>
          </w:tcPr>
          <w:p w14:paraId="627FF5FD" w14:textId="77777777" w:rsidR="001E6175" w:rsidRPr="001E6175" w:rsidRDefault="001E6175" w:rsidP="001E61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20CE2B8" w14:textId="758144AA" w:rsidR="001E6175" w:rsidRPr="001E6175" w:rsidRDefault="007459C5" w:rsidP="001E61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</w:t>
            </w:r>
          </w:p>
        </w:tc>
      </w:tr>
      <w:tr w:rsidR="001E6175" w:rsidRPr="001E6175" w14:paraId="1DF3A555" w14:textId="77777777" w:rsidTr="001E61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3" w:type="dxa"/>
          </w:tcPr>
          <w:p w14:paraId="18623BE4" w14:textId="77777777" w:rsidR="001E6175" w:rsidRPr="001E6175" w:rsidRDefault="001E6175" w:rsidP="001E6175">
            <w:r w:rsidRPr="001E6175">
              <w:t>Što ćemo čitati i kako ćemo pristupati djelu za cjelovito čitanje</w:t>
            </w:r>
          </w:p>
          <w:p w14:paraId="0BA06476" w14:textId="77777777" w:rsidR="001E6175" w:rsidRPr="001E6175" w:rsidRDefault="001E6175" w:rsidP="001E6175"/>
        </w:tc>
        <w:tc>
          <w:tcPr>
            <w:tcW w:w="1134" w:type="dxa"/>
          </w:tcPr>
          <w:p w14:paraId="233AB30C" w14:textId="77777777" w:rsidR="001E6175" w:rsidRPr="001E6175" w:rsidRDefault="001E6175" w:rsidP="001E61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E6175">
              <w:t>1</w:t>
            </w:r>
          </w:p>
        </w:tc>
      </w:tr>
      <w:tr w:rsidR="001E6175" w:rsidRPr="001E6175" w14:paraId="6EDBE496" w14:textId="77777777" w:rsidTr="001E61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3" w:type="dxa"/>
          </w:tcPr>
          <w:p w14:paraId="6AB75543" w14:textId="77777777" w:rsidR="001E6175" w:rsidRDefault="001E6175" w:rsidP="001E6175">
            <w:pPr>
              <w:rPr>
                <w:b w:val="0"/>
                <w:bCs w:val="0"/>
                <w:color w:val="7F7F7F" w:themeColor="text1" w:themeTint="80"/>
              </w:rPr>
            </w:pPr>
            <w:r w:rsidRPr="001E6175">
              <w:t>Televizijska ili radijska emisija</w:t>
            </w:r>
            <w:r w:rsidR="004D3F29">
              <w:t xml:space="preserve">  </w:t>
            </w:r>
            <w:r w:rsidRPr="001E6175">
              <w:rPr>
                <w:color w:val="7F7F7F" w:themeColor="text1" w:themeTint="80"/>
              </w:rPr>
              <w:t>(mjesečni projekt)</w:t>
            </w:r>
          </w:p>
          <w:p w14:paraId="3E31C266" w14:textId="17156272" w:rsidR="004D3F29" w:rsidRPr="001E6175" w:rsidRDefault="004D3F29" w:rsidP="001E6175"/>
        </w:tc>
        <w:tc>
          <w:tcPr>
            <w:tcW w:w="1134" w:type="dxa"/>
          </w:tcPr>
          <w:p w14:paraId="15FB904F" w14:textId="078383CF" w:rsidR="001E6175" w:rsidRPr="001E6175" w:rsidRDefault="00287A42" w:rsidP="001E61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</w:p>
        </w:tc>
      </w:tr>
      <w:tr w:rsidR="001E6175" w:rsidRPr="001E6175" w14:paraId="7D86A0EF" w14:textId="77777777" w:rsidTr="001E61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3" w:type="dxa"/>
          </w:tcPr>
          <w:p w14:paraId="04DD500C" w14:textId="77777777" w:rsidR="001E6175" w:rsidRPr="001E6175" w:rsidRDefault="001E6175" w:rsidP="001E6175">
            <w:r w:rsidRPr="001E6175">
              <w:t>Govorimo hrvatski – radijska emisija</w:t>
            </w:r>
          </w:p>
          <w:p w14:paraId="39549215" w14:textId="77777777" w:rsidR="001E6175" w:rsidRPr="001E6175" w:rsidRDefault="001E6175" w:rsidP="001E6175"/>
        </w:tc>
        <w:tc>
          <w:tcPr>
            <w:tcW w:w="1134" w:type="dxa"/>
          </w:tcPr>
          <w:p w14:paraId="3254E29E" w14:textId="77777777" w:rsidR="001E6175" w:rsidRPr="001E6175" w:rsidRDefault="001E6175" w:rsidP="00DE6D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E6175">
              <w:t>2</w:t>
            </w:r>
          </w:p>
        </w:tc>
      </w:tr>
      <w:tr w:rsidR="001E6175" w:rsidRPr="001E6175" w14:paraId="0646F2CF" w14:textId="77777777" w:rsidTr="001E6175">
        <w:trPr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3" w:type="dxa"/>
          </w:tcPr>
          <w:p w14:paraId="30D8F35A" w14:textId="07131AB1" w:rsidR="001E6175" w:rsidRPr="001E6175" w:rsidRDefault="001E6175" w:rsidP="001E6175">
            <w:r w:rsidRPr="001E6175">
              <w:t>Djel</w:t>
            </w:r>
            <w:r w:rsidR="00287A42">
              <w:t>o</w:t>
            </w:r>
            <w:r w:rsidRPr="001E6175">
              <w:t xml:space="preserve"> za cjelovito čitanje</w:t>
            </w:r>
          </w:p>
          <w:p w14:paraId="0DFC875C" w14:textId="77777777" w:rsidR="001E6175" w:rsidRPr="001E6175" w:rsidRDefault="001E6175" w:rsidP="001E6175"/>
        </w:tc>
        <w:tc>
          <w:tcPr>
            <w:tcW w:w="1134" w:type="dxa"/>
          </w:tcPr>
          <w:p w14:paraId="2BE188B9" w14:textId="32C18C7A" w:rsidR="001E6175" w:rsidRPr="001E6175" w:rsidRDefault="00287A42" w:rsidP="001E61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</w:t>
            </w:r>
          </w:p>
        </w:tc>
      </w:tr>
      <w:tr w:rsidR="001E6175" w:rsidRPr="001E6175" w14:paraId="4DECD972" w14:textId="77777777" w:rsidTr="001E61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3" w:type="dxa"/>
          </w:tcPr>
          <w:p w14:paraId="6ADD9B41" w14:textId="77777777" w:rsidR="001E6175" w:rsidRPr="001E6175" w:rsidRDefault="001E6175" w:rsidP="001E6175">
            <w:r w:rsidRPr="001E6175">
              <w:t>Daniel Pennac, Od korica do korica: Deset prava čitatelja</w:t>
            </w:r>
          </w:p>
          <w:p w14:paraId="529A0552" w14:textId="77777777" w:rsidR="001E6175" w:rsidRPr="001E6175" w:rsidRDefault="001E6175" w:rsidP="001E6175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7DAF6CC6" w14:textId="77777777" w:rsidR="001E6175" w:rsidRPr="001E6175" w:rsidRDefault="001E6175" w:rsidP="00DE6D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E6175">
              <w:t>1</w:t>
            </w:r>
          </w:p>
        </w:tc>
      </w:tr>
      <w:tr w:rsidR="001E6175" w:rsidRPr="001E6175" w14:paraId="4507566A" w14:textId="77777777" w:rsidTr="00E25B5B">
        <w:trPr>
          <w:trHeight w:val="5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3" w:type="dxa"/>
          </w:tcPr>
          <w:p w14:paraId="125ECB73" w14:textId="77777777" w:rsidR="001E6175" w:rsidRPr="001E6175" w:rsidRDefault="001E6175" w:rsidP="001E6175">
            <w:r w:rsidRPr="001E6175">
              <w:t>Razgovarajmo</w:t>
            </w:r>
          </w:p>
        </w:tc>
        <w:tc>
          <w:tcPr>
            <w:tcW w:w="1134" w:type="dxa"/>
          </w:tcPr>
          <w:p w14:paraId="59AFB6DE" w14:textId="77777777" w:rsidR="001E6175" w:rsidRPr="001E6175" w:rsidRDefault="001E6175" w:rsidP="001E61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6175">
              <w:t>2</w:t>
            </w:r>
          </w:p>
        </w:tc>
      </w:tr>
      <w:tr w:rsidR="001E6175" w:rsidRPr="001E6175" w14:paraId="60161192" w14:textId="77777777" w:rsidTr="00E25B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3" w:type="dxa"/>
          </w:tcPr>
          <w:p w14:paraId="458AEC56" w14:textId="77777777" w:rsidR="001E6175" w:rsidRPr="001E6175" w:rsidRDefault="001E6175" w:rsidP="001E6175">
            <w:r w:rsidRPr="001E6175">
              <w:t>Veliko početno slovo</w:t>
            </w:r>
          </w:p>
        </w:tc>
        <w:tc>
          <w:tcPr>
            <w:tcW w:w="1134" w:type="dxa"/>
          </w:tcPr>
          <w:p w14:paraId="02BE7834" w14:textId="77777777" w:rsidR="001E6175" w:rsidRPr="001E6175" w:rsidRDefault="001E6175" w:rsidP="00DE6D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E6175">
              <w:t>3</w:t>
            </w:r>
          </w:p>
        </w:tc>
      </w:tr>
      <w:tr w:rsidR="001E6175" w:rsidRPr="001E6175" w14:paraId="56578842" w14:textId="77777777" w:rsidTr="001E61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3" w:type="dxa"/>
          </w:tcPr>
          <w:p w14:paraId="59AF4859" w14:textId="77777777" w:rsidR="001E6175" w:rsidRDefault="001E6175" w:rsidP="001E6175">
            <w:pPr>
              <w:rPr>
                <w:b w:val="0"/>
                <w:bCs w:val="0"/>
              </w:rPr>
            </w:pPr>
            <w:r w:rsidRPr="001E6175">
              <w:t xml:space="preserve">Fra Ante Vučković, Riječ </w:t>
            </w:r>
          </w:p>
          <w:p w14:paraId="49ACEE19" w14:textId="0CF2CD01" w:rsidR="00DE6D68" w:rsidRPr="001E6175" w:rsidRDefault="00DE6D68" w:rsidP="001E6175"/>
        </w:tc>
        <w:tc>
          <w:tcPr>
            <w:tcW w:w="1134" w:type="dxa"/>
          </w:tcPr>
          <w:p w14:paraId="7FED86C1" w14:textId="730FE9CF" w:rsidR="001E6175" w:rsidRPr="001E6175" w:rsidRDefault="00287A42" w:rsidP="00DE6D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</w:p>
        </w:tc>
      </w:tr>
      <w:tr w:rsidR="001E6175" w:rsidRPr="001E6175" w14:paraId="30C3820C" w14:textId="77777777" w:rsidTr="001E61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3" w:type="dxa"/>
          </w:tcPr>
          <w:p w14:paraId="77132669" w14:textId="77777777" w:rsidR="001E6175" w:rsidRPr="001E6175" w:rsidRDefault="001E6175" w:rsidP="001E6175">
            <w:r w:rsidRPr="001E6175">
              <w:t>Pravopisni znakovi</w:t>
            </w:r>
          </w:p>
          <w:p w14:paraId="34B59390" w14:textId="77777777" w:rsidR="001E6175" w:rsidRPr="001E6175" w:rsidRDefault="001E6175" w:rsidP="001E6175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34EADA3F" w14:textId="77777777" w:rsidR="001E6175" w:rsidRPr="001E6175" w:rsidRDefault="001E6175" w:rsidP="001E61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E6175">
              <w:t>2</w:t>
            </w:r>
          </w:p>
        </w:tc>
      </w:tr>
      <w:tr w:rsidR="001E6175" w:rsidRPr="001E6175" w14:paraId="51F7B3BF" w14:textId="77777777" w:rsidTr="001E61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3" w:type="dxa"/>
          </w:tcPr>
          <w:p w14:paraId="5760D40F" w14:textId="77777777" w:rsidR="001E6175" w:rsidRPr="001E6175" w:rsidRDefault="001E6175" w:rsidP="001E6175">
            <w:r w:rsidRPr="001E6175">
              <w:t xml:space="preserve">Dragutin Domjanić, </w:t>
            </w:r>
            <w:r w:rsidRPr="001E6175">
              <w:rPr>
                <w:i/>
                <w:iCs/>
              </w:rPr>
              <w:t>Bele rože</w:t>
            </w:r>
            <w:r w:rsidR="00E25B5B">
              <w:rPr>
                <w:i/>
                <w:iCs/>
              </w:rPr>
              <w:t xml:space="preserve"> </w:t>
            </w:r>
            <w:r w:rsidRPr="001E6175">
              <w:rPr>
                <w:i/>
                <w:iCs/>
              </w:rPr>
              <w:t>ili</w:t>
            </w:r>
            <w:r w:rsidR="00E25B5B">
              <w:t xml:space="preserve"> </w:t>
            </w:r>
            <w:r w:rsidRPr="001E6175">
              <w:t xml:space="preserve">Drago Gervais, </w:t>
            </w:r>
            <w:r w:rsidRPr="001E6175">
              <w:rPr>
                <w:i/>
                <w:iCs/>
              </w:rPr>
              <w:t>Tri nonice</w:t>
            </w:r>
          </w:p>
          <w:p w14:paraId="38B42B27" w14:textId="77777777" w:rsidR="001E6175" w:rsidRPr="001E6175" w:rsidRDefault="001E6175" w:rsidP="001E6175"/>
        </w:tc>
        <w:tc>
          <w:tcPr>
            <w:tcW w:w="1134" w:type="dxa"/>
          </w:tcPr>
          <w:p w14:paraId="72E839A0" w14:textId="6F0212AE" w:rsidR="001E6175" w:rsidRPr="001E6175" w:rsidRDefault="00287A42" w:rsidP="001E61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</w:p>
        </w:tc>
      </w:tr>
      <w:tr w:rsidR="001E6175" w:rsidRPr="001E6175" w14:paraId="025C97FD" w14:textId="77777777" w:rsidTr="00E25B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3" w:type="dxa"/>
          </w:tcPr>
          <w:p w14:paraId="26B793B5" w14:textId="77777777" w:rsidR="001E6175" w:rsidRPr="001E6175" w:rsidRDefault="001E6175" w:rsidP="001E6175">
            <w:r w:rsidRPr="001E6175">
              <w:t>Pisana ili govorna vježba</w:t>
            </w:r>
          </w:p>
        </w:tc>
        <w:tc>
          <w:tcPr>
            <w:tcW w:w="1134" w:type="dxa"/>
          </w:tcPr>
          <w:p w14:paraId="6BAA611D" w14:textId="77777777" w:rsidR="001E6175" w:rsidRPr="001E6175" w:rsidRDefault="001E6175" w:rsidP="001E61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E6175">
              <w:t>2</w:t>
            </w:r>
          </w:p>
        </w:tc>
      </w:tr>
      <w:tr w:rsidR="001E6175" w:rsidRPr="001E6175" w14:paraId="69E19E91" w14:textId="77777777" w:rsidTr="001E61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3" w:type="dxa"/>
          </w:tcPr>
          <w:p w14:paraId="353F8187" w14:textId="77777777" w:rsidR="001E6175" w:rsidRDefault="001E6175" w:rsidP="001E6175">
            <w:pPr>
              <w:tabs>
                <w:tab w:val="right" w:pos="3436"/>
              </w:tabs>
              <w:rPr>
                <w:b w:val="0"/>
                <w:bCs w:val="0"/>
                <w:iCs/>
              </w:rPr>
            </w:pPr>
            <w:r w:rsidRPr="001E6175">
              <w:rPr>
                <w:iCs/>
              </w:rPr>
              <w:t>Upravni i neupravni govor</w:t>
            </w:r>
          </w:p>
          <w:p w14:paraId="6058EFDC" w14:textId="77777777" w:rsidR="00E25B5B" w:rsidRPr="001E6175" w:rsidRDefault="00E25B5B" w:rsidP="001E6175">
            <w:pPr>
              <w:tabs>
                <w:tab w:val="right" w:pos="3436"/>
              </w:tabs>
              <w:rPr>
                <w:iCs/>
              </w:rPr>
            </w:pPr>
          </w:p>
        </w:tc>
        <w:tc>
          <w:tcPr>
            <w:tcW w:w="1134" w:type="dxa"/>
          </w:tcPr>
          <w:p w14:paraId="4EF6B745" w14:textId="77777777" w:rsidR="001E6175" w:rsidRPr="001E6175" w:rsidRDefault="001E6175" w:rsidP="001E61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6175">
              <w:t>2</w:t>
            </w:r>
          </w:p>
        </w:tc>
      </w:tr>
      <w:tr w:rsidR="005250C4" w:rsidRPr="001E6175" w14:paraId="1B820ACB" w14:textId="77777777" w:rsidTr="001E61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3" w:type="dxa"/>
          </w:tcPr>
          <w:p w14:paraId="5CE41E1B" w14:textId="77777777" w:rsidR="005250C4" w:rsidRPr="008D0B88" w:rsidRDefault="005250C4" w:rsidP="005250C4">
            <w:pPr>
              <w:rPr>
                <w:b w:val="0"/>
              </w:rPr>
            </w:pPr>
            <w:r w:rsidRPr="008D0B88">
              <w:t>Kratice i pokrate</w:t>
            </w:r>
          </w:p>
          <w:p w14:paraId="1181E6CA" w14:textId="77777777" w:rsidR="005250C4" w:rsidRPr="001E6175" w:rsidRDefault="005250C4" w:rsidP="001E6175">
            <w:pPr>
              <w:tabs>
                <w:tab w:val="right" w:pos="3436"/>
              </w:tabs>
              <w:rPr>
                <w:iCs/>
              </w:rPr>
            </w:pPr>
          </w:p>
        </w:tc>
        <w:tc>
          <w:tcPr>
            <w:tcW w:w="1134" w:type="dxa"/>
          </w:tcPr>
          <w:p w14:paraId="3F7F8E47" w14:textId="65BF5A20" w:rsidR="005250C4" w:rsidRPr="001E6175" w:rsidRDefault="005250C4" w:rsidP="001E61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</w:t>
            </w:r>
          </w:p>
        </w:tc>
      </w:tr>
      <w:tr w:rsidR="005250C4" w:rsidRPr="001E6175" w14:paraId="5D938AFC" w14:textId="77777777" w:rsidTr="001E61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3" w:type="dxa"/>
          </w:tcPr>
          <w:p w14:paraId="31EF020C" w14:textId="3F36A3DA" w:rsidR="005250C4" w:rsidRDefault="005250C4" w:rsidP="005250C4">
            <w:pPr>
              <w:rPr>
                <w:b w:val="0"/>
              </w:rPr>
            </w:pPr>
            <w:r w:rsidRPr="005250C4">
              <w:rPr>
                <w:bCs w:val="0"/>
              </w:rPr>
              <w:t xml:space="preserve">Pravopisna provjera </w:t>
            </w:r>
            <w:r>
              <w:rPr>
                <w:bCs w:val="0"/>
              </w:rPr>
              <w:t>/</w:t>
            </w:r>
            <w:r w:rsidRPr="005250C4">
              <w:rPr>
                <w:bCs w:val="0"/>
              </w:rPr>
              <w:t xml:space="preserve"> Analiza pisane provjere</w:t>
            </w:r>
          </w:p>
          <w:p w14:paraId="0D6D5AA1" w14:textId="6CE77575" w:rsidR="005250C4" w:rsidRPr="005250C4" w:rsidRDefault="005250C4" w:rsidP="005250C4">
            <w:pPr>
              <w:rPr>
                <w:bCs w:val="0"/>
              </w:rPr>
            </w:pPr>
          </w:p>
        </w:tc>
        <w:tc>
          <w:tcPr>
            <w:tcW w:w="1134" w:type="dxa"/>
          </w:tcPr>
          <w:p w14:paraId="373A95DA" w14:textId="44D77491" w:rsidR="005250C4" w:rsidRDefault="005250C4" w:rsidP="001E61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</w:p>
        </w:tc>
      </w:tr>
      <w:tr w:rsidR="001E6175" w:rsidRPr="001E6175" w14:paraId="7371FFE7" w14:textId="77777777" w:rsidTr="001E61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3" w:type="dxa"/>
          </w:tcPr>
          <w:p w14:paraId="79A6965A" w14:textId="29FE8859" w:rsidR="001E6175" w:rsidRPr="005250C4" w:rsidRDefault="001E6175" w:rsidP="001E6175">
            <w:r w:rsidRPr="001E6175">
              <w:t>Parlaonica – Čitanje je užitak.</w:t>
            </w:r>
            <w:r w:rsidR="005250C4">
              <w:t xml:space="preserve"> </w:t>
            </w:r>
            <w:r w:rsidRPr="001E6175">
              <w:rPr>
                <w:color w:val="7F7F7F" w:themeColor="text1" w:themeTint="80"/>
              </w:rPr>
              <w:t>(mjesečni projekt)</w:t>
            </w:r>
          </w:p>
          <w:p w14:paraId="06E2ECE4" w14:textId="77777777" w:rsidR="001E6175" w:rsidRPr="001E6175" w:rsidRDefault="001E6175" w:rsidP="001E6175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4AA69369" w14:textId="6363D952" w:rsidR="001E6175" w:rsidRPr="001E6175" w:rsidRDefault="00287A42" w:rsidP="001E61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</w:t>
            </w:r>
          </w:p>
        </w:tc>
      </w:tr>
      <w:tr w:rsidR="001E6175" w:rsidRPr="001E6175" w14:paraId="6B775595" w14:textId="77777777" w:rsidTr="001E6175">
        <w:trPr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3" w:type="dxa"/>
          </w:tcPr>
          <w:p w14:paraId="77733C2C" w14:textId="48A47199" w:rsidR="001E6175" w:rsidRPr="001E6175" w:rsidRDefault="001E6175" w:rsidP="001E6175">
            <w:r w:rsidRPr="001E6175">
              <w:t>Djel</w:t>
            </w:r>
            <w:r w:rsidR="00287A42">
              <w:t xml:space="preserve">o </w:t>
            </w:r>
            <w:r w:rsidRPr="001E6175">
              <w:t>za cjelovito čitanje</w:t>
            </w:r>
          </w:p>
          <w:p w14:paraId="1AD85C8C" w14:textId="77777777" w:rsidR="001E6175" w:rsidRPr="001E6175" w:rsidRDefault="001E6175" w:rsidP="001E6175"/>
        </w:tc>
        <w:tc>
          <w:tcPr>
            <w:tcW w:w="1134" w:type="dxa"/>
          </w:tcPr>
          <w:p w14:paraId="7963245F" w14:textId="459929E3" w:rsidR="001E6175" w:rsidRPr="001E6175" w:rsidRDefault="00287A42" w:rsidP="001E61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</w:t>
            </w:r>
          </w:p>
        </w:tc>
      </w:tr>
    </w:tbl>
    <w:p w14:paraId="5C1B25BF" w14:textId="347765E2" w:rsidR="009C159B" w:rsidRDefault="009C159B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638C69FD" w14:textId="77777777" w:rsidR="00DE6D68" w:rsidRPr="0004393F" w:rsidRDefault="00DE6D68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94ADC" w14:paraId="15B3EDFA" w14:textId="77777777" w:rsidTr="000E1978">
        <w:tc>
          <w:tcPr>
            <w:tcW w:w="9288" w:type="dxa"/>
          </w:tcPr>
          <w:p w14:paraId="1883EA87" w14:textId="77777777" w:rsidR="00594ADC" w:rsidRDefault="00594ADC">
            <w:pPr>
              <w:rPr>
                <w:rFonts w:ascii="Times New Roman" w:hAnsi="Times New Roman" w:cs="Times New Roman"/>
              </w:rPr>
            </w:pPr>
            <w:r w:rsidRPr="0004393F">
              <w:rPr>
                <w:rFonts w:ascii="Times New Roman" w:hAnsi="Times New Roman" w:cs="Times New Roman"/>
                <w:b/>
                <w:color w:val="943634" w:themeColor="accent2" w:themeShade="BF"/>
              </w:rPr>
              <w:t>Odgojno-obrazovni ishodi na ra</w:t>
            </w:r>
            <w:r>
              <w:rPr>
                <w:rFonts w:ascii="Times New Roman" w:hAnsi="Times New Roman" w:cs="Times New Roman"/>
                <w:b/>
                <w:color w:val="943634" w:themeColor="accent2" w:themeShade="BF"/>
              </w:rPr>
              <w:t>z</w:t>
            </w:r>
            <w:r w:rsidRPr="0004393F">
              <w:rPr>
                <w:rFonts w:ascii="Times New Roman" w:hAnsi="Times New Roman" w:cs="Times New Roman"/>
                <w:b/>
                <w:color w:val="943634" w:themeColor="accent2" w:themeShade="BF"/>
              </w:rPr>
              <w:t xml:space="preserve">ini </w:t>
            </w:r>
            <w:r>
              <w:rPr>
                <w:rFonts w:ascii="Times New Roman" w:hAnsi="Times New Roman" w:cs="Times New Roman"/>
                <w:b/>
                <w:color w:val="943634" w:themeColor="accent2" w:themeShade="BF"/>
              </w:rPr>
              <w:t xml:space="preserve">predmetnog </w:t>
            </w:r>
            <w:r w:rsidRPr="0004393F">
              <w:rPr>
                <w:rFonts w:ascii="Times New Roman" w:hAnsi="Times New Roman" w:cs="Times New Roman"/>
                <w:b/>
                <w:color w:val="943634" w:themeColor="accent2" w:themeShade="BF"/>
              </w:rPr>
              <w:t>kurikula</w:t>
            </w:r>
          </w:p>
          <w:p w14:paraId="17C9043A" w14:textId="77777777" w:rsidR="00594ADC" w:rsidRPr="00594ADC" w:rsidRDefault="00594ADC">
            <w:pPr>
              <w:rPr>
                <w:rFonts w:ascii="Times New Roman" w:hAnsi="Times New Roman" w:cs="Times New Roman"/>
                <w:b/>
                <w:color w:val="943634" w:themeColor="accent2" w:themeShade="BF"/>
              </w:rPr>
            </w:pPr>
          </w:p>
        </w:tc>
      </w:tr>
      <w:tr w:rsidR="00594ADC" w14:paraId="4F9ED445" w14:textId="77777777" w:rsidTr="000E1978">
        <w:tc>
          <w:tcPr>
            <w:tcW w:w="9288" w:type="dxa"/>
          </w:tcPr>
          <w:p w14:paraId="32BD5F8C" w14:textId="77777777" w:rsidR="00594ADC" w:rsidRDefault="00594ADC" w:rsidP="00594ADC">
            <w:pPr>
              <w:rPr>
                <w:rFonts w:ascii="Times New Roman" w:hAnsi="Times New Roman" w:cs="Times New Roman"/>
              </w:rPr>
            </w:pPr>
          </w:p>
          <w:p w14:paraId="26073B87" w14:textId="77777777" w:rsidR="003A40B6" w:rsidRPr="007B5E98" w:rsidRDefault="003A40B6" w:rsidP="003A40B6">
            <w:pPr>
              <w:rPr>
                <w:color w:val="7F7F7F" w:themeColor="text1" w:themeTint="80"/>
              </w:rPr>
            </w:pPr>
            <w:r w:rsidRPr="00116DB6">
              <w:rPr>
                <w:color w:val="632423" w:themeColor="accent2" w:themeShade="80"/>
              </w:rPr>
              <w:t>OŠ HJ A.5.1.</w:t>
            </w:r>
            <w:r w:rsidRPr="007E4978">
              <w:rPr>
                <w:color w:val="7F7F7F" w:themeColor="text1" w:themeTint="80"/>
              </w:rPr>
              <w:t xml:space="preserve"> </w:t>
            </w:r>
            <w:r>
              <w:t>Učenik govori i razgovara u skladu s interesima, potrebama, iskustvom.</w:t>
            </w:r>
          </w:p>
          <w:p w14:paraId="7E837052" w14:textId="77777777" w:rsidR="003A40B6" w:rsidRDefault="003A40B6" w:rsidP="003A40B6">
            <w:r w:rsidRPr="00116DB6">
              <w:rPr>
                <w:color w:val="632423" w:themeColor="accent2" w:themeShade="80"/>
              </w:rPr>
              <w:t>OŠ HJ A.5.2</w:t>
            </w:r>
            <w:r w:rsidRPr="007E4978">
              <w:rPr>
                <w:color w:val="7F7F7F" w:themeColor="text1" w:themeTint="80"/>
              </w:rPr>
              <w:t xml:space="preserve">. </w:t>
            </w:r>
            <w:r>
              <w:t>Učenik sluša tekst, izdvaja ključne riječi i objašnjava značenje teksta.</w:t>
            </w:r>
          </w:p>
          <w:p w14:paraId="13790888" w14:textId="77777777" w:rsidR="003A40B6" w:rsidRPr="00CF351E" w:rsidRDefault="003A40B6" w:rsidP="003A40B6">
            <w:pPr>
              <w:rPr>
                <w:color w:val="7F7F7F" w:themeColor="text1" w:themeTint="80"/>
              </w:rPr>
            </w:pPr>
            <w:r w:rsidRPr="00116DB6">
              <w:rPr>
                <w:color w:val="632423" w:themeColor="accent2" w:themeShade="80"/>
              </w:rPr>
              <w:t>OŠ HJ A.5.3.</w:t>
            </w:r>
            <w:r w:rsidRPr="007E4978">
              <w:rPr>
                <w:color w:val="7F7F7F" w:themeColor="text1" w:themeTint="80"/>
              </w:rPr>
              <w:t xml:space="preserve"> </w:t>
            </w:r>
            <w:r>
              <w:t>Učenik čita tekst, izdvaja ključne riječi i objašnjava značenje teksta.</w:t>
            </w:r>
          </w:p>
          <w:p w14:paraId="2548FDEF" w14:textId="77777777" w:rsidR="003A40B6" w:rsidRDefault="003A40B6" w:rsidP="003A40B6">
            <w:r w:rsidRPr="00116DB6">
              <w:rPr>
                <w:color w:val="632423" w:themeColor="accent2" w:themeShade="80"/>
              </w:rPr>
              <w:t>OŠ HJ A.5.4.</w:t>
            </w:r>
            <w:r>
              <w:t xml:space="preserve"> Učenik piše tekst trodijelne strukture u skladu s temom (piše veliko početno slovo u jednorječnim i višerječnim imenima: vlastite imenice i posvojni pridjevi).</w:t>
            </w:r>
          </w:p>
          <w:p w14:paraId="7C4279F6" w14:textId="77777777" w:rsidR="00594ADC" w:rsidRDefault="003A40B6" w:rsidP="003A40B6">
            <w:r w:rsidRPr="002A5EA3">
              <w:rPr>
                <w:color w:val="632423" w:themeColor="accent2" w:themeShade="80"/>
              </w:rPr>
              <w:t xml:space="preserve">OŠ HJ A.5.5. </w:t>
            </w:r>
            <w:r>
              <w:t>Učenik oblikuje tekst i primjenjuje znanja o promjenjivim i nepromjenjivim riječima na oglednim i čestim primjerima (razlikuje nepromjenjive riječi u službi: izricanja okolnosti radnje, odnosa među riječima, povezivanja i preoblike rečenice).</w:t>
            </w:r>
          </w:p>
          <w:p w14:paraId="1D4DBECA" w14:textId="77777777" w:rsidR="003A40B6" w:rsidRDefault="003A40B6" w:rsidP="003A40B6">
            <w:pPr>
              <w:rPr>
                <w:rFonts w:ascii="Times New Roman" w:hAnsi="Times New Roman" w:cs="Times New Roman"/>
                <w:color w:val="943634" w:themeColor="accent2" w:themeShade="BF"/>
              </w:rPr>
            </w:pPr>
          </w:p>
          <w:p w14:paraId="4A9D1EED" w14:textId="77777777" w:rsidR="003A40B6" w:rsidRDefault="003A40B6" w:rsidP="003A40B6">
            <w:r w:rsidRPr="002A5EA3">
              <w:rPr>
                <w:color w:val="632423" w:themeColor="accent2" w:themeShade="80"/>
              </w:rPr>
              <w:t>OŠ HJ A.6.1.</w:t>
            </w:r>
            <w:r>
              <w:t xml:space="preserve"> Učenik govori i razgovara o pročitanim i poslušanim tekstovima (kratko izlaže na zadanu temu, razlikuje brzinu govorenja: usporena, srednja i brza).</w:t>
            </w:r>
          </w:p>
          <w:p w14:paraId="08B8583F" w14:textId="77777777" w:rsidR="003A40B6" w:rsidRDefault="003A40B6" w:rsidP="003A40B6">
            <w:r w:rsidRPr="002A5EA3">
              <w:rPr>
                <w:color w:val="632423" w:themeColor="accent2" w:themeShade="80"/>
              </w:rPr>
              <w:t>OŠ HJ A.6.2.</w:t>
            </w:r>
            <w:r>
              <w:t xml:space="preserve"> Učenik sluša tekst, sažima podatke u bilješke i objašnjava značenje teksta (postavlja pitanja o slušanome tekstu da bi pojasnio razumijevanje).</w:t>
            </w:r>
          </w:p>
          <w:p w14:paraId="231E1CD0" w14:textId="77777777" w:rsidR="003A40B6" w:rsidRDefault="003A40B6" w:rsidP="003A40B6">
            <w:r w:rsidRPr="002A5EA3">
              <w:rPr>
                <w:color w:val="632423" w:themeColor="accent2" w:themeShade="80"/>
              </w:rPr>
              <w:t>OŠ HJ A.6.3.</w:t>
            </w:r>
            <w:r>
              <w:t xml:space="preserve"> Učenik čita tekst, uspoređuje podatke prema važnosti i objašnjava značenje teksta.</w:t>
            </w:r>
          </w:p>
          <w:p w14:paraId="55442CAE" w14:textId="77777777" w:rsidR="003A40B6" w:rsidRDefault="003A40B6" w:rsidP="003A40B6">
            <w:r w:rsidRPr="002A5EA3">
              <w:rPr>
                <w:color w:val="632423" w:themeColor="accent2" w:themeShade="80"/>
              </w:rPr>
              <w:t>OŠ HJ B.6.4.</w:t>
            </w:r>
            <w:r>
              <w:t xml:space="preserve"> Učenik se stvaralački izražava prema vlastitome interesu potaknut različitim iskustvima i doživljajima književnoga teksta.  </w:t>
            </w:r>
          </w:p>
          <w:p w14:paraId="3372F63D" w14:textId="77777777" w:rsidR="003A40B6" w:rsidRDefault="003A40B6" w:rsidP="003A40B6">
            <w:r>
              <w:rPr>
                <w:color w:val="632423" w:themeColor="accent2" w:themeShade="80"/>
              </w:rPr>
              <w:t>OŠ HJ A.6.6</w:t>
            </w:r>
            <w:r w:rsidRPr="00116DB6">
              <w:rPr>
                <w:color w:val="632423" w:themeColor="accent2" w:themeShade="80"/>
              </w:rPr>
              <w:t>.</w:t>
            </w:r>
            <w:r>
              <w:t xml:space="preserve"> Učenik uočava jezičnu raznolikost hrvatskoga jezika kroz hrvatsku povijest.</w:t>
            </w:r>
          </w:p>
          <w:p w14:paraId="5C5D52A2" w14:textId="77777777" w:rsidR="003A40B6" w:rsidRDefault="003A40B6" w:rsidP="003A40B6"/>
          <w:p w14:paraId="0337EDD7" w14:textId="77777777" w:rsidR="003B0BE9" w:rsidRPr="003B0BE9" w:rsidRDefault="003B0BE9" w:rsidP="003B0BE9">
            <w:pPr>
              <w:rPr>
                <w:color w:val="632423" w:themeColor="accent2" w:themeShade="80"/>
              </w:rPr>
            </w:pPr>
            <w:r w:rsidRPr="003B0BE9">
              <w:rPr>
                <w:color w:val="632423" w:themeColor="accent2" w:themeShade="80"/>
              </w:rPr>
              <w:t>OŠ HJ A.7.1.</w:t>
            </w:r>
            <w:r w:rsidRPr="003B0BE9">
              <w:t xml:space="preserve"> Učenik govori prema planu i razgovara primjenjujući vještine razgovora (razlikuje spontanu i planiranu komunikaciju; raspravlja spontano i prema unaprijed dogovorenoj temi).</w:t>
            </w:r>
          </w:p>
          <w:p w14:paraId="13AC148B" w14:textId="77777777" w:rsidR="003B0BE9" w:rsidRPr="003B0BE9" w:rsidRDefault="003B0BE9" w:rsidP="003B0BE9">
            <w:r w:rsidRPr="003B0BE9">
              <w:rPr>
                <w:color w:val="632423" w:themeColor="accent2" w:themeShade="80"/>
              </w:rPr>
              <w:t>OŠ HJ A.7.2.</w:t>
            </w:r>
            <w:r w:rsidRPr="003B0BE9">
              <w:t xml:space="preserve"> Učenik sluša tekst, izvodi zaključke i tumači značenje teksta.</w:t>
            </w:r>
          </w:p>
          <w:p w14:paraId="4B9CDE42" w14:textId="77777777" w:rsidR="003B0BE9" w:rsidRDefault="003B0BE9" w:rsidP="003B0BE9">
            <w:r w:rsidRPr="003B0BE9">
              <w:rPr>
                <w:color w:val="632423" w:themeColor="accent2" w:themeShade="80"/>
              </w:rPr>
              <w:t>OŠ HJ A.7.3.</w:t>
            </w:r>
            <w:r w:rsidRPr="003B0BE9">
              <w:t xml:space="preserve"> Učenik čita tekst, izvodi zaključke i tumači značenje teksta.</w:t>
            </w:r>
          </w:p>
          <w:p w14:paraId="5C075893" w14:textId="77777777" w:rsidR="00D71EAE" w:rsidRPr="00D71EAE" w:rsidRDefault="00D71EAE" w:rsidP="00D71EAE">
            <w:r w:rsidRPr="00D71EAE">
              <w:rPr>
                <w:color w:val="632423" w:themeColor="accent2" w:themeShade="80"/>
              </w:rPr>
              <w:t>OŠ HJ B.7.1.</w:t>
            </w:r>
            <w:r w:rsidRPr="00D71EAE">
              <w:t>Učenik vrednuje književni tekst tumačeći utjecaj književnoga teksta na oblikovanje stavova i vrijednosti.</w:t>
            </w:r>
          </w:p>
          <w:p w14:paraId="20DDEE00" w14:textId="77777777" w:rsidR="00D71EAE" w:rsidRPr="00D71EAE" w:rsidRDefault="00D71EAE" w:rsidP="00D71EAE">
            <w:r w:rsidRPr="00D71EAE">
              <w:rPr>
                <w:color w:val="632423" w:themeColor="accent2" w:themeShade="80"/>
              </w:rPr>
              <w:t>OŠ HJ B.7.2.</w:t>
            </w:r>
            <w:r w:rsidRPr="00D71EAE">
              <w:t>Učenik tumači književni tekst na temelju čitateljskog iskustva i usporedbe s drugim tekstovima primjenjujući znanja o književnosti.</w:t>
            </w:r>
          </w:p>
          <w:p w14:paraId="7D002D5E" w14:textId="77777777" w:rsidR="00D71EAE" w:rsidRPr="00D71EAE" w:rsidRDefault="00D71EAE" w:rsidP="00D71EAE">
            <w:r w:rsidRPr="00D71EAE">
              <w:rPr>
                <w:color w:val="632423" w:themeColor="accent2" w:themeShade="80"/>
              </w:rPr>
              <w:t>OŠ HJ B.7.3.</w:t>
            </w:r>
            <w:r w:rsidRPr="00D71EAE">
              <w:t>Učenik obrazlaže vlastiti izbor književnih tekstova za čitanje s obzirom na tematsku i žanrovsku pripadnost.</w:t>
            </w:r>
          </w:p>
          <w:p w14:paraId="0AD97845" w14:textId="77777777" w:rsidR="003B0BE9" w:rsidRDefault="00D71EAE" w:rsidP="003B0BE9">
            <w:r w:rsidRPr="00D71EAE">
              <w:rPr>
                <w:color w:val="632423" w:themeColor="accent2" w:themeShade="80"/>
              </w:rPr>
              <w:t>OŠ HJ B.7.4.</w:t>
            </w:r>
            <w:r w:rsidRPr="00D71EAE">
              <w:t xml:space="preserve"> Učenik se stvaralački izražava prema vlastitome interesu potaknut različitim iskustvima i doživljajima književnoga teksta (snima radiopriloge). </w:t>
            </w:r>
          </w:p>
          <w:p w14:paraId="53E7B220" w14:textId="77777777" w:rsidR="003A40B6" w:rsidRDefault="003B0BE9" w:rsidP="00E25B5B">
            <w:r w:rsidRPr="003B0BE9">
              <w:rPr>
                <w:color w:val="632423" w:themeColor="accent2" w:themeShade="80"/>
              </w:rPr>
              <w:t>OŠ HJ C.7.1.</w:t>
            </w:r>
            <w:r w:rsidRPr="003B0BE9">
              <w:t xml:space="preserve"> Učenik obrazlaže pozitivan i negativan utjecaj različitih medijskih tekstova na razvoj stavova i vrijednosti.</w:t>
            </w:r>
          </w:p>
          <w:p w14:paraId="7AA96544" w14:textId="77777777" w:rsidR="001A1E7A" w:rsidRPr="001A1E7A" w:rsidRDefault="001A1E7A" w:rsidP="00E25B5B"/>
        </w:tc>
      </w:tr>
    </w:tbl>
    <w:p w14:paraId="1B422A91" w14:textId="77777777" w:rsidR="008A59E5" w:rsidRDefault="008A59E5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5467CBCD" w14:textId="77777777" w:rsidR="00E23354" w:rsidRDefault="00E23354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2D024A1F" w14:textId="77777777" w:rsidR="008B2262" w:rsidRDefault="001A1E7A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943634" w:themeColor="accent2" w:themeShade="BF"/>
          <w:sz w:val="24"/>
          <w:szCs w:val="24"/>
        </w:rPr>
        <w:lastRenderedPageBreak/>
        <w:drawing>
          <wp:anchor distT="0" distB="0" distL="114300" distR="114300" simplePos="0" relativeHeight="251678720" behindDoc="1" locked="0" layoutInCell="1" allowOverlap="1" wp14:anchorId="55C09C11" wp14:editId="593017DC">
            <wp:simplePos x="0" y="0"/>
            <wp:positionH relativeFrom="margin">
              <wp:posOffset>1315085</wp:posOffset>
            </wp:positionH>
            <wp:positionV relativeFrom="paragraph">
              <wp:posOffset>-286385</wp:posOffset>
            </wp:positionV>
            <wp:extent cx="3058160" cy="2038350"/>
            <wp:effectExtent l="152400" t="152400" r="370840" b="361950"/>
            <wp:wrapTight wrapText="bothSides">
              <wp:wrapPolygon edited="0">
                <wp:start x="538" y="-1615"/>
                <wp:lineTo x="-1076" y="-1211"/>
                <wp:lineTo x="-1076" y="22407"/>
                <wp:lineTo x="538" y="24628"/>
                <wp:lineTo x="1346" y="25234"/>
                <wp:lineTo x="21663" y="25234"/>
                <wp:lineTo x="22605" y="24628"/>
                <wp:lineTo x="24085" y="21600"/>
                <wp:lineTo x="24085" y="2019"/>
                <wp:lineTo x="22470" y="-1009"/>
                <wp:lineTo x="22336" y="-1615"/>
                <wp:lineTo x="538" y="-1615"/>
              </wp:wrapPolygon>
            </wp:wrapTight>
            <wp:docPr id="1" name="Slika 1" descr="Slika na kojoj se prikazuje osoba, stol, na zatvorenom, sjedenj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hutterstock_11961876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160" cy="2038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E24826" w14:textId="77777777" w:rsidR="008B2262" w:rsidRDefault="008B2262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42F6BF2F" w14:textId="77777777" w:rsidR="008B2262" w:rsidRDefault="008B2262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0F113EB3" w14:textId="77777777" w:rsidR="008B2262" w:rsidRDefault="008B2262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239F1D97" w14:textId="77777777" w:rsidR="008B2262" w:rsidRDefault="008B2262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2A3EE50D" w14:textId="77777777" w:rsidR="00E60879" w:rsidRDefault="00E60879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tbl>
      <w:tblPr>
        <w:tblStyle w:val="Svijetlosjenanje-Isticanje2"/>
        <w:tblW w:w="10065" w:type="dxa"/>
        <w:tblInd w:w="-492" w:type="dxa"/>
        <w:tblLook w:val="04A0" w:firstRow="1" w:lastRow="0" w:firstColumn="1" w:lastColumn="0" w:noHBand="0" w:noVBand="1"/>
      </w:tblPr>
      <w:tblGrid>
        <w:gridCol w:w="10065"/>
      </w:tblGrid>
      <w:tr w:rsidR="00594ADC" w14:paraId="03153B26" w14:textId="77777777" w:rsidTr="00A67D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5" w:type="dxa"/>
          </w:tcPr>
          <w:p w14:paraId="49E5EA3B" w14:textId="77777777" w:rsidR="00594ADC" w:rsidRPr="00B27B2A" w:rsidRDefault="00594ADC" w:rsidP="00594A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Odgojno-obrazovni ishodi na </w:t>
            </w:r>
            <w:r w:rsidRPr="00FE7840">
              <w:rPr>
                <w:rFonts w:ascii="Times New Roman" w:hAnsi="Times New Roman" w:cs="Times New Roman"/>
                <w:sz w:val="24"/>
                <w:szCs w:val="24"/>
              </w:rPr>
              <w:t>razini</w:t>
            </w:r>
            <w:r w:rsidR="004676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7B2A">
              <w:rPr>
                <w:rFonts w:ascii="Times New Roman" w:hAnsi="Times New Roman" w:cs="Times New Roman"/>
                <w:sz w:val="24"/>
                <w:szCs w:val="24"/>
              </w:rPr>
              <w:t>teme</w:t>
            </w:r>
          </w:p>
          <w:p w14:paraId="1457B05A" w14:textId="77777777" w:rsidR="00594ADC" w:rsidRDefault="00594ADC" w:rsidP="00043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4ADC" w14:paraId="7AB14A7E" w14:textId="77777777" w:rsidTr="00A67D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5" w:type="dxa"/>
          </w:tcPr>
          <w:p w14:paraId="608ADB19" w14:textId="77777777" w:rsidR="002B057E" w:rsidRPr="00EF7E9C" w:rsidRDefault="002B057E" w:rsidP="00746C1B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595959" w:themeColor="text1" w:themeTint="A6"/>
              </w:rPr>
            </w:pPr>
            <w:r w:rsidRPr="00EF7E9C">
              <w:rPr>
                <w:rFonts w:ascii="Times New Roman" w:hAnsi="Times New Roman" w:cs="Times New Roman"/>
                <w:b w:val="0"/>
                <w:color w:val="595959" w:themeColor="text1" w:themeTint="A6"/>
              </w:rPr>
              <w:t xml:space="preserve">Učenik razlikuje </w:t>
            </w:r>
            <w:r w:rsidR="005775CA" w:rsidRPr="00EF7E9C">
              <w:rPr>
                <w:rFonts w:ascii="Times New Roman" w:hAnsi="Times New Roman" w:cs="Times New Roman"/>
                <w:b w:val="0"/>
                <w:color w:val="595959" w:themeColor="text1" w:themeTint="A6"/>
              </w:rPr>
              <w:t xml:space="preserve">morfološke kategorije kojima se uspostavljaju veze među riječima; prepoznaje infinitiv, glagolski pridjev radni, pomoćne glagole; izriče prezent, perfekt i futur; razlikuje opće i vlastite imenice, opisne, posvojne i </w:t>
            </w:r>
            <w:r w:rsidR="004175EB" w:rsidRPr="00EF7E9C">
              <w:rPr>
                <w:rFonts w:ascii="Times New Roman" w:hAnsi="Times New Roman" w:cs="Times New Roman"/>
                <w:b w:val="0"/>
                <w:color w:val="595959" w:themeColor="text1" w:themeTint="A6"/>
              </w:rPr>
              <w:t xml:space="preserve">gradivne pridjeve; uočava padeže kao različite oblike iste riječi na čestim i oglednim primjerima; provodi stupnjevanje pridjeva na uporabnoj razini; provodi glasovne promjene u riječima; razlikuje </w:t>
            </w:r>
            <w:r w:rsidRPr="00EF7E9C">
              <w:rPr>
                <w:rFonts w:ascii="Times New Roman" w:hAnsi="Times New Roman" w:cs="Times New Roman"/>
                <w:b w:val="0"/>
                <w:color w:val="595959" w:themeColor="text1" w:themeTint="A6"/>
              </w:rPr>
              <w:t>nepromjenjive riječi u službi: izricanja okolnosti radnje, odnosa među riječima, povezivanja i preoblike rečenice.</w:t>
            </w:r>
            <w:r w:rsidR="005775CA" w:rsidRPr="00EF7E9C">
              <w:rPr>
                <w:rFonts w:ascii="Times New Roman" w:hAnsi="Times New Roman" w:cs="Times New Roman"/>
                <w:b w:val="0"/>
                <w:color w:val="595959" w:themeColor="text1" w:themeTint="A6"/>
              </w:rPr>
              <w:br/>
            </w:r>
            <w:r w:rsidR="004175EB" w:rsidRPr="00EF7E9C">
              <w:rPr>
                <w:rFonts w:ascii="Times New Roman" w:hAnsi="Times New Roman" w:cs="Times New Roman"/>
                <w:b w:val="0"/>
                <w:color w:val="595959" w:themeColor="text1" w:themeTint="A6"/>
              </w:rPr>
              <w:t>Učenik prepoznaje osobne, posvojne, povratno-posvojnu, povratnu, pokazne i upitne zamjenice; točno upotrebljava  u govoru i pismu</w:t>
            </w:r>
            <w:r w:rsidR="00EF7E9C" w:rsidRPr="00EF7E9C">
              <w:rPr>
                <w:rFonts w:ascii="Times New Roman" w:hAnsi="Times New Roman" w:cs="Times New Roman"/>
                <w:b w:val="0"/>
                <w:color w:val="595959" w:themeColor="text1" w:themeTint="A6"/>
              </w:rPr>
              <w:t xml:space="preserve"> glagolske oblike za izricanje vremena i načina; provodi glasovne promjene u riječima. </w:t>
            </w:r>
          </w:p>
          <w:p w14:paraId="4A043410" w14:textId="77777777" w:rsidR="00EF7E9C" w:rsidRDefault="00EF7E9C" w:rsidP="00746C1B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212121"/>
              </w:rPr>
            </w:pPr>
          </w:p>
          <w:p w14:paraId="1E4E1C76" w14:textId="77777777" w:rsidR="00EF7E9C" w:rsidRDefault="00EF7E9C" w:rsidP="00EF7E9C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 određuje svrhu govorenja</w:t>
            </w:r>
            <w:r w:rsidR="00A11394">
              <w:rPr>
                <w:rFonts w:ascii="Times New Roman" w:hAnsi="Times New Roman" w:cs="Times New Roman"/>
                <w:b w:val="0"/>
                <w:color w:val="auto"/>
              </w:rPr>
              <w:t>, slušanja i čitanja</w:t>
            </w: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: osobna i javna. </w:t>
            </w:r>
          </w:p>
          <w:p w14:paraId="35A69BC2" w14:textId="77777777" w:rsidR="00EF7E9C" w:rsidRDefault="00EF7E9C" w:rsidP="00EF7E9C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razlikuje vještine razgovora u skupini: uvjeravanje, nagovaranje, pregovaranje. </w:t>
            </w:r>
          </w:p>
          <w:p w14:paraId="53B2207E" w14:textId="77777777" w:rsidR="00EF7E9C" w:rsidRDefault="00EF7E9C" w:rsidP="00EF7E9C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razlikuje spontanu i planiranu komunikaciju. </w:t>
            </w:r>
          </w:p>
          <w:p w14:paraId="73955265" w14:textId="77777777" w:rsidR="00EF7E9C" w:rsidRDefault="00EF7E9C" w:rsidP="00EF7E9C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raspravlja spontano i prema unaprijed dogovorenoj temi. </w:t>
            </w:r>
          </w:p>
          <w:p w14:paraId="4286D79D" w14:textId="77777777" w:rsidR="00EF7E9C" w:rsidRDefault="00EF7E9C" w:rsidP="00EF7E9C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obrazlaže vlastito mišljenje i stajalište o različitim temama u skladu s </w:t>
            </w:r>
            <w:r w:rsidR="0047023F">
              <w:rPr>
                <w:rFonts w:ascii="Times New Roman" w:hAnsi="Times New Roman" w:cs="Times New Roman"/>
                <w:b w:val="0"/>
                <w:color w:val="auto"/>
              </w:rPr>
              <w:t>dobi i vlastitim iskustvom.</w:t>
            </w:r>
          </w:p>
          <w:p w14:paraId="4A0A83AB" w14:textId="77777777" w:rsidR="00A11394" w:rsidRDefault="00A11394" w:rsidP="00EF7E9C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</w:p>
          <w:p w14:paraId="106A049A" w14:textId="77777777" w:rsidR="00A11394" w:rsidRDefault="00A11394" w:rsidP="00EF7E9C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 razlikuje empatijsko slušanje: usmjereno na razumijevanje govornikovih osjećaja i potreba od drugih vrsta slušanja.</w:t>
            </w:r>
          </w:p>
          <w:p w14:paraId="4E3F3461" w14:textId="77777777" w:rsidR="00A11394" w:rsidRDefault="00A11394" w:rsidP="00EF7E9C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razlikuje bitne od nebitnih podataka u slušanome tekstu. </w:t>
            </w:r>
          </w:p>
          <w:p w14:paraId="69C93C10" w14:textId="77777777" w:rsidR="00A11394" w:rsidRDefault="00A11394" w:rsidP="00EF7E9C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 organizira i interpretira podatke iz slušanoga teksta te ih sažima u različite vrste bilježaka.</w:t>
            </w:r>
          </w:p>
          <w:p w14:paraId="68120EF2" w14:textId="77777777" w:rsidR="00EF7E9C" w:rsidRPr="00EF7E9C" w:rsidRDefault="00EF7E9C" w:rsidP="00EF7E9C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  <w:r w:rsidRPr="00EF7E9C">
              <w:rPr>
                <w:rFonts w:ascii="Times New Roman" w:hAnsi="Times New Roman" w:cs="Times New Roman"/>
                <w:b w:val="0"/>
                <w:color w:val="auto"/>
              </w:rPr>
              <w:t>Učenik piše veliko početno slovo u jednorječnim i višerječnim imenima.</w:t>
            </w:r>
          </w:p>
          <w:p w14:paraId="17D451A7" w14:textId="77777777" w:rsidR="00E72ECA" w:rsidRDefault="00A11394" w:rsidP="00746C1B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parafrazira slušani tekst. </w:t>
            </w:r>
          </w:p>
          <w:p w14:paraId="474D312F" w14:textId="77777777" w:rsidR="00A11394" w:rsidRDefault="00A11394" w:rsidP="00746C1B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donosi niz zaključaka da bi oblikovao smisao slušanoga teksta. </w:t>
            </w:r>
            <w:r>
              <w:rPr>
                <w:rFonts w:ascii="Times New Roman" w:hAnsi="Times New Roman" w:cs="Times New Roman"/>
                <w:b w:val="0"/>
                <w:color w:val="auto"/>
              </w:rPr>
              <w:br/>
              <w:t xml:space="preserve">Učenik objašnjava značenja nepoznatih riječi iz slušanoga teksta služeći se rječnicima. </w:t>
            </w:r>
          </w:p>
          <w:p w14:paraId="7764B6C8" w14:textId="77777777" w:rsidR="00A11394" w:rsidRDefault="00A11394" w:rsidP="00746C1B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</w:p>
          <w:p w14:paraId="6DC50745" w14:textId="77777777" w:rsidR="00A11394" w:rsidRDefault="00A11394" w:rsidP="00746C1B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 uočava grafičku strukturu teksta te svrhu slikovnih elemenata.</w:t>
            </w:r>
          </w:p>
          <w:p w14:paraId="3AB4E292" w14:textId="77777777" w:rsidR="00A11394" w:rsidRDefault="00A11394" w:rsidP="00746C1B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 razlikuje slične podatke u čitanome tekstu; pojednostavljuje složene podatke iz čitanoga teksta.</w:t>
            </w:r>
          </w:p>
          <w:p w14:paraId="4864C24C" w14:textId="77777777" w:rsidR="00A11394" w:rsidRDefault="00A11394" w:rsidP="00A11394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 organizira i interpretira podatke iz čitanoga teksta te ih sažima u različite vrste bilježaka.</w:t>
            </w:r>
          </w:p>
          <w:p w14:paraId="5C7EAD7B" w14:textId="77777777" w:rsidR="00A11394" w:rsidRDefault="00A11394" w:rsidP="00A11394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Pronalazi dokaze i potkrepljuje zaključke do kojih je došao čitanjem. </w:t>
            </w:r>
          </w:p>
          <w:p w14:paraId="02D239A7" w14:textId="77777777" w:rsidR="00A11394" w:rsidRDefault="00A11394" w:rsidP="00A11394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odabire odgovarajuće izvore za istraživanje informacija u skladu sa zadatkom. </w:t>
            </w:r>
          </w:p>
          <w:p w14:paraId="55FA79B5" w14:textId="77777777" w:rsidR="00A11394" w:rsidRDefault="00A11394" w:rsidP="00A11394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objašnjava značenja nepoznatih riječi služeći se rječnicima. </w:t>
            </w:r>
          </w:p>
          <w:p w14:paraId="051BFDE2" w14:textId="77777777" w:rsidR="00A11394" w:rsidRDefault="00A11394" w:rsidP="00A11394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</w:p>
          <w:p w14:paraId="1DE78B83" w14:textId="77777777" w:rsidR="00F44484" w:rsidRDefault="00F44484" w:rsidP="00A11394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ponovo čita i pregledava napisani tekst radi usavršavanja teksta služeći se pravopisom i rječnicima. </w:t>
            </w:r>
          </w:p>
          <w:p w14:paraId="56DFF435" w14:textId="77777777" w:rsidR="00F44484" w:rsidRDefault="00F44484" w:rsidP="00A11394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uočava i izostavlja suvišne riječi (pleonazme) u govoru i pismu. </w:t>
            </w:r>
          </w:p>
          <w:p w14:paraId="68A88A5D" w14:textId="77777777" w:rsidR="00F44484" w:rsidRDefault="00F44484" w:rsidP="00A11394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razlikuje činjenice od mišljenja i stavova. </w:t>
            </w:r>
            <w:r>
              <w:rPr>
                <w:rFonts w:ascii="Times New Roman" w:hAnsi="Times New Roman" w:cs="Times New Roman"/>
                <w:b w:val="0"/>
                <w:color w:val="auto"/>
              </w:rPr>
              <w:br/>
              <w:t xml:space="preserve">Učenik uspoređuje informacije iz različitih izvora radi procjene pouzdanosti, točnosti i autorstva. </w:t>
            </w:r>
          </w:p>
          <w:p w14:paraId="24D10E51" w14:textId="77777777" w:rsidR="00F44484" w:rsidRDefault="00F44484" w:rsidP="00A11394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selektivno i kritički preuzima informacije iz različitih izvora. </w:t>
            </w:r>
          </w:p>
          <w:p w14:paraId="031F0EEC" w14:textId="77777777" w:rsidR="00F44484" w:rsidRDefault="00F44484" w:rsidP="00A11394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lastRenderedPageBreak/>
              <w:t xml:space="preserve">Učenik piše veliko početno slovo u jednorječnim i višerječnim imenima. </w:t>
            </w:r>
          </w:p>
          <w:p w14:paraId="598C30E0" w14:textId="77777777" w:rsidR="00F44484" w:rsidRDefault="00F44484" w:rsidP="00A11394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razlikuje upravni i neupravni govor u pismu. </w:t>
            </w:r>
          </w:p>
          <w:p w14:paraId="723BE39B" w14:textId="77777777" w:rsidR="0014683A" w:rsidRDefault="0014683A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</w:p>
          <w:p w14:paraId="7E97A72B" w14:textId="77777777" w:rsidR="00DD401E" w:rsidRDefault="00430577" w:rsidP="00956DB1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</w:t>
            </w:r>
            <w:r w:rsidR="00956DB1">
              <w:rPr>
                <w:rFonts w:ascii="Times New Roman" w:hAnsi="Times New Roman" w:cs="Times New Roman"/>
                <w:b w:val="0"/>
                <w:color w:val="auto"/>
              </w:rPr>
              <w:t xml:space="preserve">stavlja u odnos uzroke i posljedice u književnome tekstu. </w:t>
            </w:r>
          </w:p>
          <w:p w14:paraId="1AF51230" w14:textId="77777777" w:rsidR="00956DB1" w:rsidRDefault="00956DB1" w:rsidP="00956DB1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 uspoređuje vlastite spoznaje o svijetu i prikaz svijeta u književnome tekstu.</w:t>
            </w:r>
          </w:p>
          <w:p w14:paraId="46C76EC3" w14:textId="77777777" w:rsidR="00956DB1" w:rsidRDefault="00956DB1" w:rsidP="00956DB1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uočava tematizira li tekst pojave i doživljaje koje može prepoznati u vlastitome okružju. </w:t>
            </w:r>
          </w:p>
          <w:p w14:paraId="6BF118F0" w14:textId="77777777" w:rsidR="00956DB1" w:rsidRDefault="00956DB1" w:rsidP="00956DB1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Uočava estetska obilježja književnoga teksta u odnosu na ostale tekstove. </w:t>
            </w:r>
          </w:p>
          <w:p w14:paraId="1B5690D2" w14:textId="77777777" w:rsidR="00956DB1" w:rsidRDefault="00956DB1" w:rsidP="00956DB1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 obrazlaže etičku i idejnu razinu književnoga teksta te uspoređuje djela slične tematike.</w:t>
            </w:r>
          </w:p>
          <w:p w14:paraId="62FE95D7" w14:textId="77777777" w:rsidR="00956DB1" w:rsidRDefault="00956DB1" w:rsidP="00956DB1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vrednuje književni tekst. </w:t>
            </w:r>
          </w:p>
          <w:p w14:paraId="5BC732DE" w14:textId="77777777" w:rsidR="00956DB1" w:rsidRDefault="00956DB1" w:rsidP="00956DB1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argumentira vlastita zapažanja o književnome tekstu povezujući ih sa stečenim znanjem i iskustvom. </w:t>
            </w:r>
          </w:p>
          <w:p w14:paraId="03F75FB8" w14:textId="77777777" w:rsidR="00956DB1" w:rsidRDefault="00956DB1" w:rsidP="00956DB1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objašnjava na koji način i u kojoj mjeri književni tekst utječe na oblikovanje njegovih stavova i vrijednost. </w:t>
            </w:r>
          </w:p>
          <w:p w14:paraId="441FCCFE" w14:textId="77777777" w:rsidR="00956DB1" w:rsidRDefault="00956DB1" w:rsidP="00956DB1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</w:p>
          <w:p w14:paraId="1307FA21" w14:textId="77777777" w:rsidR="00956DB1" w:rsidRDefault="00956DB1" w:rsidP="00956DB1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uočava umjetničku ulogu književnosti koja ima kulturnu i estetsku vrijednost. </w:t>
            </w:r>
          </w:p>
          <w:p w14:paraId="34136CE6" w14:textId="77777777" w:rsidR="00956DB1" w:rsidRDefault="00956DB1" w:rsidP="00956DB1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imenuje i opisuje pripovjedne događaje u kronološkome slijedu. </w:t>
            </w:r>
          </w:p>
          <w:p w14:paraId="68459423" w14:textId="77777777" w:rsidR="00956DB1" w:rsidRDefault="00956DB1" w:rsidP="00956DB1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prepoznaje strukturu književnoga teksta: stih i strofa kao jedinstven samostalan pjesnički oblik i primjenjuje dosad stečena znanja o književnosti. </w:t>
            </w:r>
          </w:p>
          <w:p w14:paraId="5050E1B9" w14:textId="77777777" w:rsidR="00956DB1" w:rsidRDefault="00956DB1" w:rsidP="00956DB1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razlikuje pripovjedača (u prvoj i trećoj osobi) od pisca. </w:t>
            </w:r>
          </w:p>
          <w:p w14:paraId="49F05C56" w14:textId="77777777" w:rsidR="00956DB1" w:rsidRDefault="00956DB1" w:rsidP="00956DB1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prepoznaje i navodi primjere jezično-stilskih obilježja književnoga teksta: hiperbola, retoričko pitanje, metafora. </w:t>
            </w:r>
          </w:p>
          <w:p w14:paraId="251318D3" w14:textId="77777777" w:rsidR="00956DB1" w:rsidRDefault="00956DB1" w:rsidP="00956DB1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</w:p>
          <w:p w14:paraId="68AC185D" w14:textId="77777777" w:rsidR="00956DB1" w:rsidRDefault="00956DB1" w:rsidP="00956DB1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 izražava vlastiti doživljaj književnoga teksta.</w:t>
            </w:r>
          </w:p>
          <w:p w14:paraId="2D2F8D17" w14:textId="77777777" w:rsidR="00956DB1" w:rsidRDefault="00956DB1" w:rsidP="00956DB1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obrazlaže </w:t>
            </w:r>
            <w:r w:rsidR="0044799F">
              <w:rPr>
                <w:rFonts w:ascii="Times New Roman" w:hAnsi="Times New Roman" w:cs="Times New Roman"/>
                <w:b w:val="0"/>
                <w:color w:val="auto"/>
              </w:rPr>
              <w:t xml:space="preserve">razloge vlastitoga izbora književnih tekstova. </w:t>
            </w:r>
          </w:p>
          <w:p w14:paraId="14447503" w14:textId="77777777" w:rsidR="0044799F" w:rsidRDefault="0044799F" w:rsidP="00956DB1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obrazlaže žanrove na temelju tematike, likova i načina izlaganja. </w:t>
            </w:r>
          </w:p>
          <w:p w14:paraId="2149BCC6" w14:textId="77777777" w:rsidR="0044799F" w:rsidRDefault="0044799F" w:rsidP="00956DB1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objašnjava svevremenske općeljudske poruke književnoga teksta. </w:t>
            </w:r>
          </w:p>
          <w:p w14:paraId="24DBB2C0" w14:textId="77777777" w:rsidR="0044799F" w:rsidRDefault="0044799F" w:rsidP="00956DB1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stvara </w:t>
            </w:r>
            <w:r w:rsidR="0047403E">
              <w:rPr>
                <w:rFonts w:ascii="Times New Roman" w:hAnsi="Times New Roman" w:cs="Times New Roman"/>
                <w:b w:val="0"/>
                <w:color w:val="auto"/>
              </w:rPr>
              <w:t xml:space="preserve">zajednički </w:t>
            </w: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popis </w:t>
            </w:r>
            <w:r w:rsidR="0047403E">
              <w:rPr>
                <w:rFonts w:ascii="Times New Roman" w:hAnsi="Times New Roman" w:cs="Times New Roman"/>
                <w:b w:val="0"/>
                <w:color w:val="auto"/>
              </w:rPr>
              <w:t>književnih tekstova prema kriteriju žanra, autora, tematike i slično.</w:t>
            </w:r>
          </w:p>
          <w:p w14:paraId="1B6539C8" w14:textId="77777777" w:rsidR="00DD401E" w:rsidRDefault="00DD401E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</w:p>
          <w:p w14:paraId="156672D1" w14:textId="77777777" w:rsidR="00DD401E" w:rsidRDefault="00DD401E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</w:t>
            </w:r>
            <w:r w:rsidR="0047403E">
              <w:rPr>
                <w:rFonts w:ascii="Times New Roman" w:hAnsi="Times New Roman" w:cs="Times New Roman"/>
                <w:b w:val="0"/>
                <w:color w:val="auto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oblikuje uratke u kojima dolazi do izražaja kreativnost, originalnost i stvaralačko mišljenje na temelju jezičnih vještina. </w:t>
            </w:r>
          </w:p>
          <w:p w14:paraId="164F8881" w14:textId="77777777" w:rsidR="00DD401E" w:rsidRDefault="00DD401E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istražuje, eksperimentira i slobodno radi na temi koja mu je bliska. </w:t>
            </w:r>
          </w:p>
          <w:p w14:paraId="043488C5" w14:textId="77777777" w:rsidR="00DD401E" w:rsidRDefault="004B5357" w:rsidP="00746C1B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</w:t>
            </w:r>
            <w:r w:rsidR="0047403E">
              <w:rPr>
                <w:rFonts w:ascii="Times New Roman" w:hAnsi="Times New Roman" w:cs="Times New Roman"/>
                <w:b w:val="0"/>
                <w:color w:val="auto"/>
              </w:rPr>
              <w:t xml:space="preserve"> snima radiopriloge, izvodi monolog, sudjeluje u sudnici i parlaonici, organizira tematsku izložbu, istražuje književnu i jezičnu baštinu i stvara druge uratke prema vlastitoj zamisli. </w:t>
            </w:r>
          </w:p>
          <w:p w14:paraId="6E6FA11D" w14:textId="77777777" w:rsidR="0047403E" w:rsidRDefault="0047403E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razvija vlastiti potencijal za stvaralaštvo. </w:t>
            </w:r>
          </w:p>
          <w:p w14:paraId="4B84D48A" w14:textId="77777777" w:rsidR="00430577" w:rsidRDefault="00430577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</w:p>
          <w:p w14:paraId="41DA877A" w14:textId="77777777" w:rsidR="00F62A41" w:rsidRDefault="00F62A41" w:rsidP="00474331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</w:t>
            </w:r>
            <w:r w:rsidR="00474331">
              <w:rPr>
                <w:rFonts w:ascii="Times New Roman" w:hAnsi="Times New Roman" w:cs="Times New Roman"/>
                <w:b w:val="0"/>
                <w:color w:val="auto"/>
              </w:rPr>
              <w:t xml:space="preserve">objašnjava svoju reakciju na medijski tekst. </w:t>
            </w:r>
          </w:p>
          <w:p w14:paraId="778C28E3" w14:textId="77777777" w:rsidR="00474331" w:rsidRDefault="00474331" w:rsidP="00474331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uspoređuje reakcije različitih primatelja na isti medijski tekst. </w:t>
            </w:r>
          </w:p>
          <w:p w14:paraId="570976F0" w14:textId="77777777" w:rsidR="00474331" w:rsidRDefault="00474331" w:rsidP="00474331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 se suprotstavlja stereotipima, predrasudama, pristranost, prikrivenoj i otvorenoj diskriminaciji govoru mržnje.</w:t>
            </w:r>
          </w:p>
          <w:p w14:paraId="2124B360" w14:textId="77777777" w:rsidR="00474331" w:rsidRDefault="00474331" w:rsidP="00474331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opisuje usklađenosti i svrhovitost elemenata medijske poruke / medijskih tekstova / sadržaja u različitim časopisima. </w:t>
            </w:r>
          </w:p>
          <w:p w14:paraId="180229B7" w14:textId="77777777" w:rsidR="00474331" w:rsidRDefault="00474331" w:rsidP="00474331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tumači vezu teksta i svijeta koji ga okružuje. </w:t>
            </w:r>
          </w:p>
          <w:p w14:paraId="26072208" w14:textId="77777777" w:rsidR="000D4EB2" w:rsidRPr="000D4EB2" w:rsidRDefault="000D4EB2" w:rsidP="00FE0F3C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</w:tr>
    </w:tbl>
    <w:p w14:paraId="7E83CFD0" w14:textId="77777777" w:rsidR="00594ADC" w:rsidRDefault="00594ADC" w:rsidP="0004393F">
      <w:pPr>
        <w:rPr>
          <w:rFonts w:ascii="Times New Roman" w:hAnsi="Times New Roman" w:cs="Times New Roman"/>
          <w:noProof/>
          <w:color w:val="943634" w:themeColor="accent2" w:themeShade="BF"/>
          <w:sz w:val="24"/>
          <w:szCs w:val="24"/>
          <w:lang w:eastAsia="hr-HR"/>
        </w:rPr>
      </w:pPr>
    </w:p>
    <w:p w14:paraId="21C84B23" w14:textId="77777777" w:rsidR="00E23354" w:rsidRDefault="000B3D71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  <w:r>
        <w:rPr>
          <w:rFonts w:ascii="Times New Roman" w:hAnsi="Times New Roman" w:cs="Times New Roman"/>
          <w:noProof/>
          <w:color w:val="943634" w:themeColor="accent2" w:themeShade="BF"/>
          <w:sz w:val="24"/>
          <w:szCs w:val="24"/>
        </w:rPr>
        <w:lastRenderedPageBreak/>
        <w:drawing>
          <wp:anchor distT="0" distB="0" distL="114300" distR="114300" simplePos="0" relativeHeight="251679744" behindDoc="1" locked="0" layoutInCell="1" allowOverlap="1" wp14:anchorId="25102B0A" wp14:editId="784FE97C">
            <wp:simplePos x="0" y="0"/>
            <wp:positionH relativeFrom="column">
              <wp:posOffset>471805</wp:posOffset>
            </wp:positionH>
            <wp:positionV relativeFrom="paragraph">
              <wp:posOffset>321945</wp:posOffset>
            </wp:positionV>
            <wp:extent cx="4785360" cy="3364230"/>
            <wp:effectExtent l="247650" t="171450" r="415290" b="350520"/>
            <wp:wrapTight wrapText="bothSides">
              <wp:wrapPolygon edited="0">
                <wp:start x="-1634" y="608"/>
                <wp:lineTo x="-1874" y="888"/>
                <wp:lineTo x="-351" y="16405"/>
                <wp:lineTo x="59" y="22247"/>
                <wp:lineTo x="6014" y="23367"/>
                <wp:lineTo x="6100" y="23355"/>
                <wp:lineTo x="23443" y="21749"/>
                <wp:lineTo x="23546" y="21980"/>
                <wp:lineTo x="23888" y="21931"/>
                <wp:lineTo x="24162" y="20909"/>
                <wp:lineTo x="22374" y="5307"/>
                <wp:lineTo x="21758" y="-2227"/>
                <wp:lineTo x="19687" y="-2178"/>
                <wp:lineTo x="-9" y="377"/>
                <wp:lineTo x="-1634" y="608"/>
              </wp:wrapPolygon>
            </wp:wrapTight>
            <wp:docPr id="2" name="Slika 2" descr="Slika na kojoj se prikazuje osoba, na otvorenom, sjedenje, djevojčic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hutterstock_7065324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42594">
                      <a:off x="0" y="0"/>
                      <a:ext cx="4785360" cy="33642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F738D6" w14:textId="77777777" w:rsidR="00742807" w:rsidRPr="00594ADC" w:rsidRDefault="00742807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tbl>
      <w:tblPr>
        <w:tblStyle w:val="Reetkatablice"/>
        <w:tblW w:w="9782" w:type="dxa"/>
        <w:tblInd w:w="-176" w:type="dxa"/>
        <w:tblLook w:val="04A0" w:firstRow="1" w:lastRow="0" w:firstColumn="1" w:lastColumn="0" w:noHBand="0" w:noVBand="1"/>
      </w:tblPr>
      <w:tblGrid>
        <w:gridCol w:w="9782"/>
      </w:tblGrid>
      <w:tr w:rsidR="00273BE8" w14:paraId="62D88A31" w14:textId="77777777" w:rsidTr="00130C68">
        <w:tc>
          <w:tcPr>
            <w:tcW w:w="9782" w:type="dxa"/>
          </w:tcPr>
          <w:p w14:paraId="764C2947" w14:textId="77777777" w:rsidR="00273BE8" w:rsidRDefault="00273BE8" w:rsidP="00016D15">
            <w:pPr>
              <w:spacing w:line="360" w:lineRule="auto"/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  <w:r w:rsidRPr="00FE7840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Povezanost s me</w:t>
            </w:r>
            <w: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đupredmetnim temama</w:t>
            </w:r>
          </w:p>
        </w:tc>
      </w:tr>
      <w:tr w:rsidR="00273BE8" w14:paraId="427F4E98" w14:textId="77777777" w:rsidTr="00130C68">
        <w:tc>
          <w:tcPr>
            <w:tcW w:w="9782" w:type="dxa"/>
          </w:tcPr>
          <w:p w14:paraId="283A6E51" w14:textId="77777777" w:rsidR="00273BE8" w:rsidRPr="00D411E8" w:rsidRDefault="00273BE8" w:rsidP="00273BE8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  <w:r w:rsidRPr="00D411E8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Osobni i socijalni razvoj</w:t>
            </w:r>
          </w:p>
          <w:p w14:paraId="64A6DE35" w14:textId="77777777" w:rsidR="00413C9D" w:rsidRPr="00467E37" w:rsidRDefault="00816B36" w:rsidP="00FB20CA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467E37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 xml:space="preserve">osr </w:t>
            </w:r>
            <w:r w:rsidR="00467E37" w:rsidRPr="00467E37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A.3.1.</w:t>
            </w:r>
            <w:r w:rsidR="00467E37" w:rsidRPr="00467E37"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razvija sliku o sebi.</w:t>
            </w:r>
          </w:p>
          <w:p w14:paraId="70A78DB6" w14:textId="77777777" w:rsidR="00467E37" w:rsidRPr="00467E37" w:rsidRDefault="00467E37" w:rsidP="00FB20CA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467E37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osr A.3.2.</w:t>
            </w:r>
            <w:r w:rsidRPr="00467E37"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upravlja emocijama i ponašanjem. </w:t>
            </w:r>
          </w:p>
          <w:p w14:paraId="66F485FC" w14:textId="77777777" w:rsidR="00467E37" w:rsidRPr="00467E37" w:rsidRDefault="00467E37" w:rsidP="00FB20CA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467E37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osr B.3.2.</w:t>
            </w:r>
            <w:r w:rsidRPr="00467E37"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razvija komunikacijske kompetencije i uvažavajuće odnose s drugima. </w:t>
            </w:r>
          </w:p>
          <w:p w14:paraId="4DC512F3" w14:textId="77777777" w:rsidR="00467E37" w:rsidRPr="00467E37" w:rsidRDefault="00467E37" w:rsidP="00FB20CA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467E37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osr B.3.4.</w:t>
            </w:r>
            <w:r w:rsidRPr="00467E37"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suradnički uči i radi u timu. </w:t>
            </w:r>
          </w:p>
          <w:p w14:paraId="1C74DE87" w14:textId="77777777" w:rsidR="00467E37" w:rsidRPr="00467E37" w:rsidRDefault="00467E37" w:rsidP="00FB20CA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467E37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osr C.3.2.</w:t>
            </w:r>
            <w:r w:rsidRPr="00467E37"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prepoznaje važnost odgovornosti pojedinca u društvu. </w:t>
            </w:r>
          </w:p>
          <w:p w14:paraId="4A89AA3F" w14:textId="77777777" w:rsidR="00467E37" w:rsidRPr="00467E37" w:rsidRDefault="00467E37" w:rsidP="00FB20CA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467E37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osr C.3.3.</w:t>
            </w:r>
            <w:r w:rsidRPr="00467E37"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aktivno sudjeluje i pridonosi školi i lokalnoj zajednici. </w:t>
            </w:r>
          </w:p>
          <w:p w14:paraId="1E551E7C" w14:textId="77777777" w:rsidR="00467E37" w:rsidRPr="00130C68" w:rsidRDefault="00467E37" w:rsidP="00FB20CA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73BE8" w14:paraId="0DD05CDD" w14:textId="77777777" w:rsidTr="00130C68">
        <w:tc>
          <w:tcPr>
            <w:tcW w:w="9782" w:type="dxa"/>
          </w:tcPr>
          <w:p w14:paraId="28F6E500" w14:textId="77777777" w:rsidR="00273BE8" w:rsidRPr="00A60615" w:rsidRDefault="00273BE8" w:rsidP="00273BE8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  <w:r w:rsidRPr="00A60615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Učiti kako učiti</w:t>
            </w:r>
          </w:p>
          <w:p w14:paraId="22BC0B4A" w14:textId="77777777" w:rsidR="00FB20CA" w:rsidRDefault="00FB20CA" w:rsidP="00FB20CA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413C9D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uku A.3.1.</w:t>
            </w:r>
            <w:r w:rsidRPr="00413C9D"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samostalno traži nove informacije iz različitih izvora, transformira ih u novo znanje i uspješno primjenjuje pri rješavanju problema. </w:t>
            </w:r>
          </w:p>
          <w:p w14:paraId="2309EB01" w14:textId="77777777" w:rsidR="00FB20CA" w:rsidRDefault="00FB20CA" w:rsidP="00FB20CA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951AE7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uku A.3.2.</w:t>
            </w:r>
            <w: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4E894607" w14:textId="77777777" w:rsidR="00FB20CA" w:rsidRDefault="00FB20CA" w:rsidP="00FB20CA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75061C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uku A.3.3.</w:t>
            </w:r>
            <w: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samostalno oblikuje svoje ideje i kreativno pristupa rješavanju problema.</w:t>
            </w:r>
          </w:p>
          <w:p w14:paraId="03504B05" w14:textId="77777777" w:rsidR="00FB20CA" w:rsidRDefault="00FB20CA" w:rsidP="00FB20CA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75061C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uku A.3.4.</w:t>
            </w:r>
            <w: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kritički promišlja i vrednuje ideje uz podršku učitelja.</w:t>
            </w:r>
          </w:p>
          <w:p w14:paraId="3A5AB571" w14:textId="77777777" w:rsidR="00FB20CA" w:rsidRDefault="00FB20CA" w:rsidP="00FB20CA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E82556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uku B.3.1.</w:t>
            </w:r>
            <w: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uz povremenu podršku samostalno određuje ciljeve učenja, odabire strategije učenja i planira učenje. </w:t>
            </w:r>
          </w:p>
          <w:p w14:paraId="44EF737D" w14:textId="77777777" w:rsidR="00FB20CA" w:rsidRDefault="00FB20CA" w:rsidP="00FB20CA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E82556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uku C.3.2.</w:t>
            </w:r>
            <w: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pokazuje pozitivna i visoka očekivanja i vjeruje u svoj uspjeh u učenju. </w:t>
            </w:r>
          </w:p>
          <w:p w14:paraId="312E5F2C" w14:textId="77777777" w:rsidR="00FB20CA" w:rsidRDefault="00FB20CA" w:rsidP="00FB20CA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E82556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uku D.3.1.</w:t>
            </w:r>
            <w: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stvara prikladno fizičko okružje za učenje s ciljem poboljšanja koncentracije i motivacije. </w:t>
            </w:r>
          </w:p>
          <w:p w14:paraId="5B05EFE0" w14:textId="77777777" w:rsidR="00273BE8" w:rsidRPr="00130C68" w:rsidRDefault="00273BE8" w:rsidP="00273BE8">
            <w:pPr>
              <w:rPr>
                <w:rFonts w:ascii="Times New Roman" w:hAnsi="Times New Roman" w:cs="Times New Roman"/>
                <w:b/>
                <w:color w:val="231F20"/>
                <w:sz w:val="16"/>
                <w:szCs w:val="16"/>
              </w:rPr>
            </w:pPr>
          </w:p>
        </w:tc>
      </w:tr>
      <w:tr w:rsidR="00273BE8" w14:paraId="723D311E" w14:textId="77777777" w:rsidTr="00130C68">
        <w:tc>
          <w:tcPr>
            <w:tcW w:w="9782" w:type="dxa"/>
          </w:tcPr>
          <w:p w14:paraId="0D8740C3" w14:textId="77777777" w:rsidR="00273BE8" w:rsidRPr="00A60615" w:rsidRDefault="00273BE8" w:rsidP="00273BE8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  <w:r w:rsidRPr="00A60615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Uporaba informacijske i komunikacijske tehnologije</w:t>
            </w:r>
          </w:p>
          <w:p w14:paraId="18CC2E57" w14:textId="77777777" w:rsidR="00273BE8" w:rsidRDefault="00173735" w:rsidP="00467E37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D45C6D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ikt A.3.1.</w:t>
            </w:r>
            <w: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samostalno odabire odgovarajuću digitalnu tehnologiju.</w:t>
            </w:r>
          </w:p>
          <w:p w14:paraId="6C1A8D9A" w14:textId="77777777" w:rsidR="00173735" w:rsidRDefault="00173735" w:rsidP="00467E37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D45C6D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ikt A.3.2.</w:t>
            </w:r>
            <w: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se samostalno koristi raznim uređajima i programima. </w:t>
            </w:r>
          </w:p>
          <w:p w14:paraId="51B75085" w14:textId="77777777" w:rsidR="00173735" w:rsidRDefault="00173735" w:rsidP="00467E37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D45C6D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ikt C.3.1.</w:t>
            </w:r>
            <w: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samostalno provodi jednostavno istraživanje.</w:t>
            </w:r>
          </w:p>
          <w:p w14:paraId="0098D6A9" w14:textId="77777777" w:rsidR="00173735" w:rsidRDefault="00173735" w:rsidP="00467E37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D45C6D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lastRenderedPageBreak/>
              <w:t>ikt C.3.3.</w:t>
            </w:r>
            <w: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samostalno ili uz manju pomoć učitelja procjenjuje i odabire potrebne među ponuđenim informacijama. </w:t>
            </w:r>
          </w:p>
          <w:p w14:paraId="026FCACB" w14:textId="77777777" w:rsidR="00173735" w:rsidRDefault="00173735" w:rsidP="00467E37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D45C6D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ikt C.3.4.</w:t>
            </w:r>
            <w: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uz učiteljevu pomoć ili samostalno odgovorno upravlja prikupljenim informacijama. </w:t>
            </w:r>
          </w:p>
          <w:p w14:paraId="15C38679" w14:textId="77777777" w:rsidR="00D45C6D" w:rsidRDefault="00D45C6D" w:rsidP="00467E37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D45C6D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ikt D.3.1.</w:t>
            </w:r>
            <w: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se izražava kreativno služeći se primjerenom tehnologijom za stvaranje ideja i razvijanje planova te primjenjuje različite načine poticanja kreativnosti. </w:t>
            </w:r>
          </w:p>
          <w:p w14:paraId="090A7BD4" w14:textId="77777777" w:rsidR="00D45C6D" w:rsidRPr="00130C68" w:rsidRDefault="00D45C6D" w:rsidP="00467E3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E8328B" w14:paraId="7AEADA2C" w14:textId="77777777" w:rsidTr="00130C68">
        <w:tc>
          <w:tcPr>
            <w:tcW w:w="9782" w:type="dxa"/>
          </w:tcPr>
          <w:p w14:paraId="30923DD4" w14:textId="77777777" w:rsidR="00E8328B" w:rsidRDefault="007C0032" w:rsidP="00273BE8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lastRenderedPageBreak/>
              <w:t xml:space="preserve">Zdravlje </w:t>
            </w:r>
          </w:p>
          <w:p w14:paraId="755ABBDD" w14:textId="77777777" w:rsidR="007C0032" w:rsidRDefault="00FB20CA" w:rsidP="00273BE8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 xml:space="preserve">A.3.1.A </w:t>
            </w:r>
            <w:r w:rsidRPr="00FB20CA"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Učenik pravilno organizira vrijeme za rad i odmor tijekom dana. </w:t>
            </w:r>
          </w:p>
          <w:p w14:paraId="34E602EC" w14:textId="77777777" w:rsidR="00FB20CA" w:rsidRPr="00FB20CA" w:rsidRDefault="00FB20CA" w:rsidP="00273BE8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FB20CA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B.3.2.C</w:t>
            </w:r>
            <w: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prepoznaje i objašnjava svoje osobne i socijalne potencijale. </w:t>
            </w:r>
          </w:p>
          <w:p w14:paraId="770AF877" w14:textId="77777777" w:rsidR="007C0032" w:rsidRPr="00A60615" w:rsidRDefault="007C0032" w:rsidP="00273BE8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</w:tc>
      </w:tr>
      <w:tr w:rsidR="00E8328B" w14:paraId="1A6EA3C9" w14:textId="77777777" w:rsidTr="00130C68">
        <w:tc>
          <w:tcPr>
            <w:tcW w:w="9782" w:type="dxa"/>
          </w:tcPr>
          <w:p w14:paraId="1EC0CE63" w14:textId="77777777" w:rsidR="00E8328B" w:rsidRDefault="007C0032" w:rsidP="00273BE8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Održivi razvoj</w:t>
            </w:r>
          </w:p>
          <w:p w14:paraId="65BA5DF1" w14:textId="77777777" w:rsidR="00D45C6D" w:rsidRDefault="00D45C6D" w:rsidP="00D45C6D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413C9D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odr C.3.4.</w:t>
            </w:r>
            <w:r w:rsidRPr="000829AA"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procjenjuje važnost </w:t>
            </w:r>
            <w: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>pravednosti u d</w:t>
            </w:r>
            <w:r w:rsidRPr="000829AA"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>ruštvu.</w:t>
            </w:r>
          </w:p>
          <w:p w14:paraId="39B2C64F" w14:textId="77777777" w:rsidR="007C0032" w:rsidRPr="00130C68" w:rsidRDefault="007C0032" w:rsidP="00273BE8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16"/>
                <w:szCs w:val="16"/>
              </w:rPr>
            </w:pPr>
          </w:p>
        </w:tc>
      </w:tr>
      <w:tr w:rsidR="007C0032" w14:paraId="1ECF2E89" w14:textId="77777777" w:rsidTr="00130C68">
        <w:tc>
          <w:tcPr>
            <w:tcW w:w="9782" w:type="dxa"/>
          </w:tcPr>
          <w:p w14:paraId="218E1CC1" w14:textId="77777777" w:rsidR="008F31E6" w:rsidRDefault="007C0032" w:rsidP="00273BE8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 xml:space="preserve">Poduzetništvo </w:t>
            </w:r>
          </w:p>
          <w:p w14:paraId="63F1DD92" w14:textId="77777777" w:rsidR="008F31E6" w:rsidRPr="008F31E6" w:rsidRDefault="008F31E6" w:rsidP="00273BE8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413C9D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pod</w:t>
            </w:r>
            <w:r w:rsidR="007E6AD8" w:rsidRPr="00413C9D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 xml:space="preserve"> A.</w:t>
            </w:r>
            <w:r w:rsidRPr="00413C9D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3.1.</w:t>
            </w:r>
            <w:r w:rsidRPr="008F31E6"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primjenjuje inovativna i kreativna rješenja. </w:t>
            </w:r>
          </w:p>
          <w:p w14:paraId="50CE127D" w14:textId="77777777" w:rsidR="008F31E6" w:rsidRPr="008F31E6" w:rsidRDefault="008F31E6" w:rsidP="00273BE8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413C9D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pod C.3.1.</w:t>
            </w:r>
            <w:r w:rsidRPr="008F31E6"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sudjeluje u projektu od ideje do realizacije. </w:t>
            </w:r>
          </w:p>
          <w:p w14:paraId="0CA82732" w14:textId="77777777" w:rsidR="007C0032" w:rsidRPr="008F31E6" w:rsidRDefault="008F31E6" w:rsidP="00273BE8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413C9D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pod B.3.2.</w:t>
            </w:r>
            <w:r w:rsidRPr="008F31E6"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planira i upravlja aktivnostima. </w:t>
            </w:r>
          </w:p>
          <w:p w14:paraId="29F45E37" w14:textId="77777777" w:rsidR="008F31E6" w:rsidRPr="00130C68" w:rsidRDefault="008F31E6" w:rsidP="00273BE8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16"/>
                <w:szCs w:val="16"/>
              </w:rPr>
            </w:pPr>
          </w:p>
        </w:tc>
      </w:tr>
      <w:tr w:rsidR="007C0032" w14:paraId="71DB923E" w14:textId="77777777" w:rsidTr="00130C68">
        <w:tc>
          <w:tcPr>
            <w:tcW w:w="9782" w:type="dxa"/>
          </w:tcPr>
          <w:p w14:paraId="0D390D59" w14:textId="77777777" w:rsidR="007C0032" w:rsidRDefault="007C0032" w:rsidP="007C0032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 xml:space="preserve">Građanski odgoj i obrazovanje </w:t>
            </w:r>
          </w:p>
          <w:p w14:paraId="60C1BF0F" w14:textId="77777777" w:rsidR="00D45C6D" w:rsidRDefault="00D45C6D" w:rsidP="00D45C6D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D45C6D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goo A.3.3.</w:t>
            </w:r>
            <w: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promiče ljudska prava. </w:t>
            </w:r>
          </w:p>
          <w:p w14:paraId="03CB9757" w14:textId="77777777" w:rsidR="00D45C6D" w:rsidRDefault="00D45C6D" w:rsidP="00D45C6D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D45C6D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goo A.3.4.</w:t>
            </w:r>
            <w: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promiče pravo na obrazovanje i rad. </w:t>
            </w:r>
          </w:p>
          <w:p w14:paraId="3479A5DE" w14:textId="77777777" w:rsidR="00D45C6D" w:rsidRDefault="00D45C6D" w:rsidP="00D45C6D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D45C6D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goo C.3.2.</w:t>
            </w:r>
            <w: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doprinosi društvenoj solidarnosti. </w:t>
            </w:r>
          </w:p>
          <w:p w14:paraId="39DD1781" w14:textId="77777777" w:rsidR="00D45C6D" w:rsidRPr="00130C68" w:rsidRDefault="00D45C6D" w:rsidP="00D45C6D">
            <w:pPr>
              <w:rPr>
                <w:rFonts w:ascii="Times New Roman" w:hAnsi="Times New Roman" w:cs="Times New Roman"/>
                <w:color w:val="943634" w:themeColor="accent2" w:themeShade="BF"/>
                <w:sz w:val="16"/>
                <w:szCs w:val="16"/>
              </w:rPr>
            </w:pPr>
          </w:p>
        </w:tc>
      </w:tr>
    </w:tbl>
    <w:p w14:paraId="0F864153" w14:textId="77777777" w:rsidR="00273BE8" w:rsidRDefault="00273BE8" w:rsidP="00016D15">
      <w:pPr>
        <w:spacing w:line="360" w:lineRule="auto"/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tbl>
      <w:tblPr>
        <w:tblStyle w:val="Svijetlosjenanje-Isticanje2"/>
        <w:tblpPr w:leftFromText="180" w:rightFromText="180" w:vertAnchor="page" w:horzAnchor="margin" w:tblpY="1265"/>
        <w:tblW w:w="0" w:type="auto"/>
        <w:tblLook w:val="04A0" w:firstRow="1" w:lastRow="0" w:firstColumn="1" w:lastColumn="0" w:noHBand="0" w:noVBand="1"/>
      </w:tblPr>
      <w:tblGrid>
        <w:gridCol w:w="3402"/>
      </w:tblGrid>
      <w:tr w:rsidR="00F118E0" w14:paraId="7A63433A" w14:textId="77777777" w:rsidTr="00F118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14:paraId="2C84B6BD" w14:textId="77777777" w:rsidR="00F118E0" w:rsidRPr="009A4E1E" w:rsidRDefault="00F118E0" w:rsidP="00F118E0">
            <w:pPr>
              <w:spacing w:line="360" w:lineRule="auto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Povezanost s ostalim predmetima</w:t>
            </w:r>
          </w:p>
        </w:tc>
      </w:tr>
      <w:tr w:rsidR="00F118E0" w14:paraId="089C6C0F" w14:textId="77777777" w:rsidTr="00F118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14:paraId="4D170EB7" w14:textId="77777777" w:rsidR="00F118E0" w:rsidRPr="009039A5" w:rsidRDefault="00F118E0" w:rsidP="00F118E0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 w:rsidRPr="009039A5">
              <w:rPr>
                <w:rFonts w:ascii="Times New Roman" w:hAnsi="Times New Roman" w:cs="Times New Roman"/>
                <w:b w:val="0"/>
                <w:color w:val="auto"/>
              </w:rPr>
              <w:t>Geografija, Likovna kultura, Glazbena kultura, Informatika, Vjeronauk, Sat razrednika.</w:t>
            </w:r>
          </w:p>
        </w:tc>
      </w:tr>
    </w:tbl>
    <w:p w14:paraId="73EA2C4D" w14:textId="77777777" w:rsidR="00BB26CA" w:rsidRDefault="00F118E0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943634" w:themeColor="accent2" w:themeShade="BF"/>
          <w:sz w:val="24"/>
          <w:szCs w:val="24"/>
        </w:rPr>
        <w:drawing>
          <wp:anchor distT="0" distB="0" distL="114300" distR="114300" simplePos="0" relativeHeight="251680768" behindDoc="1" locked="0" layoutInCell="1" allowOverlap="1" wp14:anchorId="2CBD257F" wp14:editId="6F543EE4">
            <wp:simplePos x="0" y="0"/>
            <wp:positionH relativeFrom="margin">
              <wp:posOffset>2898140</wp:posOffset>
            </wp:positionH>
            <wp:positionV relativeFrom="paragraph">
              <wp:posOffset>0</wp:posOffset>
            </wp:positionV>
            <wp:extent cx="2915920" cy="1783880"/>
            <wp:effectExtent l="19050" t="0" r="17780" b="540385"/>
            <wp:wrapTight wrapText="bothSides">
              <wp:wrapPolygon edited="0">
                <wp:start x="282" y="0"/>
                <wp:lineTo x="-141" y="692"/>
                <wp:lineTo x="-141" y="27913"/>
                <wp:lineTo x="21591" y="27913"/>
                <wp:lineTo x="21591" y="2538"/>
                <wp:lineTo x="21449" y="923"/>
                <wp:lineTo x="21167" y="0"/>
                <wp:lineTo x="282" y="0"/>
              </wp:wrapPolygon>
            </wp:wrapTight>
            <wp:docPr id="3" name="Slika 3" descr="Slika na kojoj se prikazuje trava, hrana, držanje, voć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hutterstock_69746845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920" cy="17838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B2704B" w14:textId="77777777" w:rsidR="00BB26CA" w:rsidRDefault="00BB26CA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4D8AE3DB" w14:textId="77777777" w:rsidR="00E76CAD" w:rsidRDefault="00E76CAD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64543713" w14:textId="77777777" w:rsidR="00F118E0" w:rsidRDefault="00F118E0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tbl>
      <w:tblPr>
        <w:tblStyle w:val="Svijetlosjenanje-Isticanje2"/>
        <w:tblW w:w="0" w:type="auto"/>
        <w:tblLook w:val="04A0" w:firstRow="1" w:lastRow="0" w:firstColumn="1" w:lastColumn="0" w:noHBand="0" w:noVBand="1"/>
      </w:tblPr>
      <w:tblGrid>
        <w:gridCol w:w="9072"/>
      </w:tblGrid>
      <w:tr w:rsidR="000E1978" w14:paraId="454D06C8" w14:textId="77777777" w:rsidTr="00D411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</w:tcPr>
          <w:p w14:paraId="0DD1D109" w14:textId="77777777" w:rsidR="000E1978" w:rsidRDefault="000E1978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16D15">
              <w:rPr>
                <w:rFonts w:ascii="Times New Roman" w:hAnsi="Times New Roman" w:cs="Times New Roman"/>
                <w:sz w:val="24"/>
                <w:szCs w:val="24"/>
              </w:rPr>
              <w:t>Opis aktivnosti</w:t>
            </w:r>
          </w:p>
        </w:tc>
      </w:tr>
      <w:tr w:rsidR="000E1978" w14:paraId="420B017F" w14:textId="77777777" w:rsidTr="00D411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</w:tcPr>
          <w:p w14:paraId="370A0F8F" w14:textId="77777777" w:rsidR="00417DB1" w:rsidRDefault="0056724D" w:rsidP="00E76CAD">
            <w:pPr>
              <w:spacing w:line="360" w:lineRule="auto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</w:t>
            </w:r>
            <w:r w:rsidR="00DF475A" w:rsidRPr="00DF475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priprema</w:t>
            </w:r>
            <w:r w:rsidR="00A040D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govore te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razgovara</w:t>
            </w:r>
            <w:r w:rsidR="001F15F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o određenoj temi</w:t>
            </w:r>
            <w:r w:rsidR="00DF475A" w:rsidRPr="00DF475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.</w:t>
            </w:r>
          </w:p>
          <w:p w14:paraId="18039FD1" w14:textId="77777777" w:rsidR="00103AF2" w:rsidRDefault="00103AF2" w:rsidP="00E76CAD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izlaže o zadanim temama prema uputama.</w:t>
            </w:r>
          </w:p>
          <w:p w14:paraId="5E16D79C" w14:textId="77777777" w:rsidR="00DF654F" w:rsidRDefault="00DF654F" w:rsidP="00E76CAD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lastRenderedPageBreak/>
              <w:t>Učenik vrednuje svoje govorne vježbe i pisane radove te vježbe i radove svojih suučenika.</w:t>
            </w:r>
          </w:p>
          <w:p w14:paraId="2D5A6ED7" w14:textId="77777777" w:rsidR="00BE1054" w:rsidRPr="00BE1054" w:rsidRDefault="0056724D" w:rsidP="00E76CAD">
            <w:pPr>
              <w:spacing w:line="360" w:lineRule="auto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postavlja i odgovara</w:t>
            </w:r>
            <w:r w:rsidR="001F15F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na pitanja koja zahtijevaju donošenje zaključaka. </w:t>
            </w:r>
          </w:p>
          <w:p w14:paraId="015AE88E" w14:textId="77777777" w:rsidR="00DF475A" w:rsidRPr="00DF475A" w:rsidRDefault="0056724D" w:rsidP="00E76CAD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Učenik </w:t>
            </w:r>
            <w:r w:rsid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organizira i interpretira podatke</w:t>
            </w:r>
            <w:r w:rsidR="001F15F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tijekom čitanja i slušanja</w:t>
            </w:r>
            <w:r w:rsid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te ih sažima u bilješke.</w:t>
            </w:r>
          </w:p>
          <w:p w14:paraId="179836C7" w14:textId="77777777" w:rsidR="000E1978" w:rsidRPr="00DF475A" w:rsidRDefault="0056724D" w:rsidP="00E76CAD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čita i sluša</w:t>
            </w:r>
            <w:r w:rsidR="000E1978" w:rsidRPr="00DF475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prozne i lirske </w:t>
            </w:r>
            <w:r w:rsidR="00A040D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te neknjiževne </w:t>
            </w:r>
            <w:r w:rsidR="000E1978" w:rsidRPr="00DF475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tekstove.</w:t>
            </w:r>
          </w:p>
          <w:p w14:paraId="457A23B2" w14:textId="77777777" w:rsidR="000E1978" w:rsidRPr="00DF475A" w:rsidRDefault="0056724D" w:rsidP="00E76CAD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povezuje</w:t>
            </w:r>
            <w:r w:rsidR="002A7E0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informacije iz teksta s iskustvom i znanjima iz drugih područja. </w:t>
            </w:r>
          </w:p>
          <w:p w14:paraId="79B839DE" w14:textId="77777777" w:rsidR="00BE1054" w:rsidRPr="00BE1054" w:rsidRDefault="0056724D" w:rsidP="00E76CAD">
            <w:pPr>
              <w:spacing w:line="360" w:lineRule="auto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</w:t>
            </w:r>
            <w:r w:rsidR="000E1978" w:rsidRPr="00DF475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p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iše</w:t>
            </w:r>
            <w:r w:rsidR="002A7E0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vlastite</w:t>
            </w:r>
            <w:r w:rsidR="004D7D4C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stvaralačke radove, ispravlja</w:t>
            </w:r>
            <w:r w:rsidR="002A7E0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napisani tekst</w:t>
            </w:r>
            <w:r w:rsid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služeći se pravopisom i rječnicima.</w:t>
            </w:r>
          </w:p>
          <w:p w14:paraId="2B90E5D9" w14:textId="77777777" w:rsidR="000E1978" w:rsidRPr="00DF475A" w:rsidRDefault="0056724D" w:rsidP="00E76CAD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argumentirano iznosi</w:t>
            </w:r>
            <w:r w:rsidR="000E1978" w:rsidRPr="00DF475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svoje vlastite doživljaje prema cjelovito pročitanim djelima.</w:t>
            </w:r>
          </w:p>
          <w:p w14:paraId="70CE7465" w14:textId="77777777" w:rsidR="00DF475A" w:rsidRDefault="0056724D" w:rsidP="00E76CAD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</w:t>
            </w:r>
            <w:r w:rsidR="00A040D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izr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ađuje</w:t>
            </w:r>
            <w:r w:rsidR="00A040D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kartice za učenje i ponavljanje o </w:t>
            </w:r>
            <w:r w:rsid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pisanju velikoga početnog slova, </w:t>
            </w:r>
            <w:r w:rsidR="0038497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pravopisnih znakova te o </w:t>
            </w:r>
            <w:r w:rsid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upravnom i neupravnom govoru.</w:t>
            </w:r>
          </w:p>
          <w:p w14:paraId="3B543A3B" w14:textId="77777777" w:rsidR="00417FAA" w:rsidRDefault="0056724D" w:rsidP="00E76CAD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istražuje</w:t>
            </w:r>
            <w:r w:rsidR="00417FAA" w:rsidRPr="00DF475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o zadanim temama na internetu.</w:t>
            </w:r>
          </w:p>
          <w:p w14:paraId="294AC6DF" w14:textId="77777777" w:rsidR="00DF475A" w:rsidRPr="00BE1054" w:rsidRDefault="0056724D" w:rsidP="00E76CAD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</w:t>
            </w:r>
            <w:r w:rsidR="00DF475A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r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oblikuje</w:t>
            </w:r>
            <w:r w:rsidR="00417FAA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r w:rsidR="00F94172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različite </w:t>
            </w:r>
            <w:r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zadatke te ih rješava</w:t>
            </w:r>
            <w:r w:rsidR="00F94172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, </w:t>
            </w:r>
            <w:r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ponavlja i uvježbava, traži pojašnjenja i otkriva </w:t>
            </w:r>
            <w:r w:rsidR="00F94172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rješenja. </w:t>
            </w:r>
          </w:p>
          <w:p w14:paraId="34BC1FE5" w14:textId="77777777" w:rsidR="00417FAA" w:rsidRPr="00BE1054" w:rsidRDefault="0056724D" w:rsidP="00E76CAD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Učenik na primjerima prepoznaje </w:t>
            </w:r>
            <w:r w:rsidR="00E36F7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strukturu te jezično-stilska obilježja književnoga teksta</w:t>
            </w:r>
            <w:r w:rsidR="00417FAA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. </w:t>
            </w:r>
          </w:p>
          <w:p w14:paraId="30206796" w14:textId="77777777" w:rsidR="004B5357" w:rsidRPr="00BE1054" w:rsidRDefault="0056724D" w:rsidP="00E76CAD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objašnjava i ilustrira</w:t>
            </w:r>
            <w:r w:rsidR="00417FAA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primjerom ulogu ponavljanja u lirskim tekstovima. </w:t>
            </w:r>
          </w:p>
          <w:p w14:paraId="6632C5B3" w14:textId="77777777" w:rsidR="000E1978" w:rsidRPr="00BE1054" w:rsidRDefault="0056724D" w:rsidP="00E76CAD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istražuje</w:t>
            </w:r>
            <w:r w:rsidR="000E1978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na inte</w:t>
            </w:r>
            <w:r w:rsidR="004B5357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rnetu tisk</w:t>
            </w:r>
            <w:r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ane</w:t>
            </w:r>
            <w:r w:rsidR="00103AF2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i radijske</w:t>
            </w:r>
            <w:r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medijske tekstove, posjećuje virtualne izložbe.</w:t>
            </w:r>
          </w:p>
          <w:p w14:paraId="44D7468F" w14:textId="77777777" w:rsidR="000E1978" w:rsidRPr="00BE1054" w:rsidRDefault="0056724D" w:rsidP="00E76CAD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izrađuje</w:t>
            </w:r>
            <w:r w:rsidR="000E1978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plakate, prezentacije</w:t>
            </w:r>
            <w:r w:rsidR="002A7E08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, </w:t>
            </w:r>
            <w:r w:rsidR="004B5357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kvizove, </w:t>
            </w:r>
            <w:r w:rsidR="00CD3624" w:rsidRPr="00BE1054"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  <w:t>kartice ponavljalice</w:t>
            </w:r>
            <w:r w:rsidR="00CD3624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, </w:t>
            </w:r>
            <w:r w:rsidR="002A7E08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grafičke prikaze tekstova</w:t>
            </w:r>
            <w:r w:rsidR="000E1978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(u skupinama i pojedinačno).</w:t>
            </w:r>
          </w:p>
          <w:p w14:paraId="11BAB052" w14:textId="77777777" w:rsidR="000E1978" w:rsidRPr="00E76CAD" w:rsidRDefault="0056724D" w:rsidP="00E76CAD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izrađuje razredni rječnik u koji unosi</w:t>
            </w:r>
            <w:r w:rsidR="00597A91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nove i manje poznate riječi nakon svakoga sata.</w:t>
            </w:r>
          </w:p>
        </w:tc>
      </w:tr>
    </w:tbl>
    <w:p w14:paraId="3B453875" w14:textId="77777777" w:rsidR="00DE7F37" w:rsidRDefault="00DE7F37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E1978" w14:paraId="634994AC" w14:textId="77777777" w:rsidTr="000E1978">
        <w:tc>
          <w:tcPr>
            <w:tcW w:w="9288" w:type="dxa"/>
          </w:tcPr>
          <w:p w14:paraId="6993B9BE" w14:textId="77777777" w:rsidR="000E1978" w:rsidRDefault="000E1978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Vrednovanje</w:t>
            </w:r>
          </w:p>
        </w:tc>
      </w:tr>
      <w:tr w:rsidR="000E1978" w14:paraId="7AB669E7" w14:textId="77777777" w:rsidTr="000E1978">
        <w:tc>
          <w:tcPr>
            <w:tcW w:w="9288" w:type="dxa"/>
          </w:tcPr>
          <w:p w14:paraId="18D984D8" w14:textId="77777777" w:rsidR="00B6723D" w:rsidRDefault="00B6723D" w:rsidP="000E1978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</w:p>
          <w:p w14:paraId="6BCA1DB2" w14:textId="77777777" w:rsidR="00BB3304" w:rsidRPr="00CA7E3B" w:rsidRDefault="000E1978" w:rsidP="000E1978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>Vrednovanje za učenje:</w:t>
            </w:r>
          </w:p>
          <w:p w14:paraId="43E21D97" w14:textId="77777777" w:rsidR="000E1978" w:rsidRPr="00CA7E3B" w:rsidRDefault="000E1978" w:rsidP="000E1978">
            <w:pPr>
              <w:rPr>
                <w:rFonts w:ascii="Times New Roman" w:hAnsi="Times New Roman" w:cs="Times New Roman"/>
                <w:color w:val="000000"/>
              </w:rPr>
            </w:pPr>
            <w:r w:rsidRPr="00DE7F37">
              <w:rPr>
                <w:rFonts w:ascii="Times New Roman" w:hAnsi="Times New Roman" w:cs="Times New Roman"/>
                <w:color w:val="000000"/>
              </w:rPr>
              <w:t xml:space="preserve">Praćenje učeničkih postignuća tijekom učenja i </w:t>
            </w:r>
            <w:r w:rsidR="00BB3304" w:rsidRPr="00DE7F37">
              <w:rPr>
                <w:rFonts w:ascii="Times New Roman" w:hAnsi="Times New Roman" w:cs="Times New Roman"/>
                <w:color w:val="000000"/>
              </w:rPr>
              <w:t xml:space="preserve">poučavanja – pruža mogućnost učenicima kako da unaprijede svoje učenje. </w:t>
            </w:r>
          </w:p>
          <w:p w14:paraId="5496014C" w14:textId="77777777" w:rsidR="000E1978" w:rsidRPr="00DE7F37" w:rsidRDefault="000E1978" w:rsidP="000E19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DE7F37">
              <w:rPr>
                <w:rFonts w:ascii="Times New Roman" w:hAnsi="Times New Roman" w:cs="Times New Roman"/>
                <w:color w:val="000000"/>
              </w:rPr>
              <w:t>Provjera razumijevanja i napredovanja učenika ciljanim pitanjima.</w:t>
            </w:r>
          </w:p>
          <w:p w14:paraId="19BC997A" w14:textId="77777777" w:rsidR="00FD52D0" w:rsidRDefault="000E1978" w:rsidP="00C708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DE7F37">
              <w:rPr>
                <w:rFonts w:ascii="Times New Roman" w:hAnsi="Times New Roman" w:cs="Times New Roman"/>
                <w:color w:val="000000"/>
              </w:rPr>
              <w:t>Razmjene informacija o učenju i rezultatima učenja:</w:t>
            </w:r>
          </w:p>
          <w:p w14:paraId="7358A121" w14:textId="77777777" w:rsidR="00CA7E3B" w:rsidRPr="00DE7F37" w:rsidRDefault="00CA7E3B" w:rsidP="00C708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  <w:p w14:paraId="2A2A5797" w14:textId="77777777" w:rsidR="00FD52D0" w:rsidRDefault="00CA7E3B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943634" w:themeColor="accent2" w:themeShade="BF"/>
                <w:sz w:val="24"/>
                <w:szCs w:val="24"/>
              </w:rPr>
              <w:drawing>
                <wp:anchor distT="0" distB="0" distL="114300" distR="114300" simplePos="0" relativeHeight="251677696" behindDoc="0" locked="0" layoutInCell="1" allowOverlap="1" wp14:anchorId="0DFDB528" wp14:editId="591B6A9D">
                  <wp:simplePos x="0" y="0"/>
                  <wp:positionH relativeFrom="column">
                    <wp:posOffset>894715</wp:posOffset>
                  </wp:positionH>
                  <wp:positionV relativeFrom="paragraph">
                    <wp:posOffset>151765</wp:posOffset>
                  </wp:positionV>
                  <wp:extent cx="3889591" cy="2179320"/>
                  <wp:effectExtent l="152400" t="152400" r="358775" b="354330"/>
                  <wp:wrapNone/>
                  <wp:docPr id="13" name="Slika 13" descr="Slika na kojoj se prikazuje tekst&#10;&#10;Opis je automatski generi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vrednovanje za učenje 2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9591" cy="2179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56F0536" w14:textId="77777777" w:rsidR="00B6723D" w:rsidRDefault="00B6723D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7F27BBC9" w14:textId="77777777" w:rsidR="005955F9" w:rsidRDefault="005955F9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325BFFB0" w14:textId="77777777" w:rsidR="00CA7E3B" w:rsidRDefault="00CA7E3B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0E6CCB8C" w14:textId="77777777" w:rsidR="00FD52D0" w:rsidRDefault="00FD52D0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7EC96DB5" w14:textId="77777777" w:rsidR="00B6723D" w:rsidRDefault="00B6723D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1082AD45" w14:textId="77777777" w:rsidR="00B6723D" w:rsidRDefault="00B6723D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003DF4EE" w14:textId="77777777" w:rsidR="00B6723D" w:rsidRDefault="00B6723D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63E9FF2A" w14:textId="77777777" w:rsidR="00AF4F17" w:rsidRDefault="00AF4F17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22EECAA6" w14:textId="77777777" w:rsidR="00AF4F17" w:rsidRDefault="00AF4F17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3DE102BE" w14:textId="77777777" w:rsidR="00DE7F37" w:rsidRDefault="00DE7F37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7C3314F4" w14:textId="77777777" w:rsidR="00F7011A" w:rsidRDefault="00F7011A" w:rsidP="00B265D0">
            <w:pPr>
              <w:rPr>
                <w:rFonts w:ascii="Times New Roman" w:hAnsi="Times New Roman" w:cs="Times New Roman"/>
                <w:b/>
                <w:noProof/>
                <w:color w:val="943634" w:themeColor="accent2" w:themeShade="BF"/>
                <w:sz w:val="24"/>
                <w:szCs w:val="24"/>
                <w:lang w:eastAsia="hr-HR"/>
              </w:rPr>
            </w:pPr>
          </w:p>
          <w:p w14:paraId="4EB7BDFD" w14:textId="77777777" w:rsidR="00610195" w:rsidRDefault="00610195" w:rsidP="00B265D0">
            <w:pPr>
              <w:rPr>
                <w:rFonts w:ascii="Times New Roman" w:hAnsi="Times New Roman" w:cs="Times New Roman"/>
                <w:b/>
                <w:noProof/>
                <w:color w:val="943634" w:themeColor="accent2" w:themeShade="BF"/>
                <w:sz w:val="24"/>
                <w:szCs w:val="24"/>
                <w:lang w:eastAsia="hr-HR"/>
              </w:rPr>
            </w:pPr>
          </w:p>
          <w:p w14:paraId="7A007BBB" w14:textId="77777777" w:rsidR="00CA7E3B" w:rsidRDefault="00CA7E3B" w:rsidP="00B265D0">
            <w:pPr>
              <w:rPr>
                <w:rFonts w:ascii="Times New Roman" w:hAnsi="Times New Roman" w:cs="Times New Roman"/>
                <w:b/>
                <w:noProof/>
                <w:color w:val="943634" w:themeColor="accent2" w:themeShade="BF"/>
                <w:sz w:val="24"/>
                <w:szCs w:val="24"/>
                <w:lang w:eastAsia="hr-HR"/>
              </w:rPr>
            </w:pPr>
          </w:p>
          <w:p w14:paraId="7F97B98E" w14:textId="77777777" w:rsidR="00AF4F17" w:rsidRDefault="00AF4F17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</w:tc>
      </w:tr>
      <w:tr w:rsidR="000E1978" w14:paraId="080A47C4" w14:textId="77777777" w:rsidTr="000E1978">
        <w:tc>
          <w:tcPr>
            <w:tcW w:w="9288" w:type="dxa"/>
          </w:tcPr>
          <w:p w14:paraId="4309C3B8" w14:textId="77777777" w:rsidR="000E1978" w:rsidRDefault="000E1978" w:rsidP="000E1978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lastRenderedPageBreak/>
              <w:t>Vrednovanje kao učenje:</w:t>
            </w:r>
          </w:p>
          <w:p w14:paraId="68A64CF9" w14:textId="77777777" w:rsidR="00BB3304" w:rsidRDefault="00BB3304" w:rsidP="000E1978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</w:p>
          <w:p w14:paraId="4EE3D236" w14:textId="77777777" w:rsidR="000E1978" w:rsidRPr="00DE7F37" w:rsidRDefault="00DE7F37" w:rsidP="000E1978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   </w:t>
            </w:r>
            <w:r w:rsidR="00BB3304" w:rsidRPr="00DE7F37">
              <w:rPr>
                <w:rFonts w:ascii="Times New Roman" w:hAnsi="Times New Roman" w:cs="Times New Roman"/>
                <w:color w:val="000000"/>
              </w:rPr>
              <w:t>Samovrednovanje i vršnjačko vrednovanje učeničkih uradaka - učenici znaju cilj učenja i kriterije vrednovanja i prepoznaju ih u svojim radovima.</w:t>
            </w:r>
          </w:p>
          <w:p w14:paraId="15042EB9" w14:textId="77777777" w:rsidR="00AF4F17" w:rsidRDefault="00AF4F17" w:rsidP="000E197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tbl>
            <w:tblPr>
              <w:tblStyle w:val="Reetkatablice"/>
              <w:tblpPr w:leftFromText="180" w:rightFromText="180" w:vertAnchor="text" w:horzAnchor="margin" w:tblpXSpec="center" w:tblpY="244"/>
              <w:tblW w:w="0" w:type="auto"/>
              <w:tblBorders>
                <w:top w:val="double" w:sz="4" w:space="0" w:color="9BBB59" w:themeColor="accent3"/>
                <w:left w:val="double" w:sz="4" w:space="0" w:color="9BBB59" w:themeColor="accent3"/>
                <w:bottom w:val="double" w:sz="4" w:space="0" w:color="9BBB59" w:themeColor="accent3"/>
                <w:right w:val="double" w:sz="4" w:space="0" w:color="9BBB59" w:themeColor="accent3"/>
                <w:insideH w:val="double" w:sz="4" w:space="0" w:color="9BBB59" w:themeColor="accent3"/>
                <w:insideV w:val="double" w:sz="4" w:space="0" w:color="9BBB59" w:themeColor="accent3"/>
              </w:tblBorders>
              <w:tblLook w:val="04A0" w:firstRow="1" w:lastRow="0" w:firstColumn="1" w:lastColumn="0" w:noHBand="0" w:noVBand="1"/>
            </w:tblPr>
            <w:tblGrid>
              <w:gridCol w:w="3046"/>
              <w:gridCol w:w="416"/>
              <w:gridCol w:w="407"/>
              <w:gridCol w:w="408"/>
              <w:gridCol w:w="370"/>
              <w:gridCol w:w="379"/>
              <w:gridCol w:w="379"/>
              <w:gridCol w:w="379"/>
              <w:gridCol w:w="379"/>
              <w:gridCol w:w="379"/>
              <w:gridCol w:w="379"/>
              <w:gridCol w:w="379"/>
              <w:gridCol w:w="379"/>
              <w:gridCol w:w="379"/>
              <w:gridCol w:w="379"/>
              <w:gridCol w:w="379"/>
            </w:tblGrid>
            <w:tr w:rsidR="007E1784" w:rsidRPr="00772F5E" w14:paraId="747FE33A" w14:textId="77777777" w:rsidTr="00C041D5">
              <w:tc>
                <w:tcPr>
                  <w:tcW w:w="3138" w:type="dxa"/>
                  <w:tcBorders>
                    <w:bottom w:val="double" w:sz="4" w:space="0" w:color="7030A0"/>
                  </w:tcBorders>
                </w:tcPr>
                <w:p w14:paraId="5C811F29" w14:textId="77777777" w:rsidR="007E1784" w:rsidRPr="00B515FF" w:rsidRDefault="007E1784" w:rsidP="007E178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</w:rPr>
                  </w:pPr>
                  <w:r w:rsidRPr="00B515FF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</w:rPr>
                    <w:t>Procijeni kako tvoji prijatelji iz razreda iz</w:t>
                  </w:r>
                  <w:r w:rsidR="00CA7E3B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</w:rPr>
                    <w:t>vode govornu vježbu</w:t>
                  </w:r>
                  <w:r w:rsidRPr="00B515FF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</w:rPr>
                    <w:t xml:space="preserve">. </w:t>
                  </w:r>
                  <w:r w:rsidRPr="00B515FF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</w:rPr>
                    <w:br/>
                    <w:t>Iskreno procijeni i svoj</w:t>
                  </w:r>
                  <w:r w:rsidR="00CA7E3B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</w:rPr>
                    <w:t>u</w:t>
                  </w:r>
                  <w:r w:rsidRPr="00B515FF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</w:rPr>
                    <w:t xml:space="preserve"> vlastit</w:t>
                  </w:r>
                  <w:r w:rsidR="00CA7E3B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</w:rPr>
                    <w:t>u</w:t>
                  </w:r>
                  <w:r w:rsidRPr="00B515FF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</w:rPr>
                    <w:t xml:space="preserve"> </w:t>
                  </w:r>
                  <w:r w:rsidR="00CA7E3B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</w:rPr>
                    <w:t>govornu vježbu</w:t>
                  </w:r>
                  <w:r w:rsidRPr="00B515FF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</w:rPr>
                    <w:t>.</w:t>
                  </w:r>
                </w:p>
              </w:tc>
              <w:tc>
                <w:tcPr>
                  <w:tcW w:w="425" w:type="dxa"/>
                  <w:tcBorders>
                    <w:bottom w:val="double" w:sz="4" w:space="0" w:color="7030A0"/>
                  </w:tcBorders>
                  <w:shd w:val="clear" w:color="auto" w:fill="FCEEE4"/>
                </w:tcPr>
                <w:p w14:paraId="60954B53" w14:textId="77777777" w:rsidR="007E1784" w:rsidRPr="00B515FF" w:rsidRDefault="007E1784" w:rsidP="007E178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416" w:type="dxa"/>
                  <w:tcBorders>
                    <w:bottom w:val="double" w:sz="4" w:space="0" w:color="7030A0"/>
                  </w:tcBorders>
                  <w:shd w:val="clear" w:color="auto" w:fill="EBF2F9"/>
                </w:tcPr>
                <w:p w14:paraId="5A778A6A" w14:textId="77777777" w:rsidR="007E1784" w:rsidRPr="00B515FF" w:rsidRDefault="007E1784" w:rsidP="007E178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417" w:type="dxa"/>
                  <w:tcBorders>
                    <w:bottom w:val="double" w:sz="4" w:space="0" w:color="7030A0"/>
                  </w:tcBorders>
                  <w:shd w:val="clear" w:color="auto" w:fill="F2F2F2"/>
                </w:tcPr>
                <w:p w14:paraId="3705E77D" w14:textId="77777777" w:rsidR="007E1784" w:rsidRPr="00B515FF" w:rsidRDefault="007E1784" w:rsidP="007E178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378" w:type="dxa"/>
                  <w:tcBorders>
                    <w:bottom w:val="double" w:sz="4" w:space="0" w:color="7030A0"/>
                  </w:tcBorders>
                  <w:shd w:val="clear" w:color="auto" w:fill="E8F3E1"/>
                </w:tcPr>
                <w:p w14:paraId="788E7E39" w14:textId="77777777" w:rsidR="007E1784" w:rsidRPr="00B515FF" w:rsidRDefault="007E1784" w:rsidP="007E178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bottom w:val="double" w:sz="4" w:space="0" w:color="7030A0"/>
                  </w:tcBorders>
                  <w:shd w:val="clear" w:color="auto" w:fill="FDE9D9" w:themeFill="accent6" w:themeFillTint="33"/>
                </w:tcPr>
                <w:p w14:paraId="0D8D4C6B" w14:textId="77777777" w:rsidR="007E1784" w:rsidRPr="00B515FF" w:rsidRDefault="007E1784" w:rsidP="007E178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bottom w:val="double" w:sz="4" w:space="0" w:color="7030A0"/>
                  </w:tcBorders>
                  <w:shd w:val="clear" w:color="auto" w:fill="E5DFEC" w:themeFill="accent4" w:themeFillTint="33"/>
                </w:tcPr>
                <w:p w14:paraId="00B95428" w14:textId="77777777" w:rsidR="007E1784" w:rsidRPr="00B515FF" w:rsidRDefault="007E1784" w:rsidP="007E178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bottom w:val="double" w:sz="4" w:space="0" w:color="7030A0"/>
                  </w:tcBorders>
                  <w:shd w:val="clear" w:color="auto" w:fill="EAF1DD" w:themeFill="accent3" w:themeFillTint="33"/>
                </w:tcPr>
                <w:p w14:paraId="60DE273F" w14:textId="77777777" w:rsidR="007E1784" w:rsidRPr="00B515FF" w:rsidRDefault="007E1784" w:rsidP="007E178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bottom w:val="double" w:sz="4" w:space="0" w:color="7030A0"/>
                  </w:tcBorders>
                  <w:shd w:val="clear" w:color="auto" w:fill="F2DBDB" w:themeFill="accent2" w:themeFillTint="33"/>
                </w:tcPr>
                <w:p w14:paraId="459475E0" w14:textId="77777777" w:rsidR="007E1784" w:rsidRPr="00B515FF" w:rsidRDefault="007E1784" w:rsidP="007E178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bottom w:val="double" w:sz="4" w:space="0" w:color="7030A0"/>
                  </w:tcBorders>
                  <w:shd w:val="clear" w:color="auto" w:fill="DBE5F1" w:themeFill="accent1" w:themeFillTint="33"/>
                </w:tcPr>
                <w:p w14:paraId="6B7AFD72" w14:textId="77777777" w:rsidR="007E1784" w:rsidRPr="00B515FF" w:rsidRDefault="007E1784" w:rsidP="007E178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bottom w:val="double" w:sz="4" w:space="0" w:color="7030A0"/>
                  </w:tcBorders>
                  <w:shd w:val="clear" w:color="auto" w:fill="E5DFEC" w:themeFill="accent4" w:themeFillTint="33"/>
                </w:tcPr>
                <w:p w14:paraId="6859EDE8" w14:textId="77777777" w:rsidR="007E1784" w:rsidRPr="00B515FF" w:rsidRDefault="007E1784" w:rsidP="007E178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bottom w:val="double" w:sz="4" w:space="0" w:color="7030A0"/>
                  </w:tcBorders>
                  <w:shd w:val="clear" w:color="auto" w:fill="E8F3E1"/>
                </w:tcPr>
                <w:p w14:paraId="5D08C1E9" w14:textId="77777777" w:rsidR="007E1784" w:rsidRPr="00B515FF" w:rsidRDefault="007E1784" w:rsidP="007E178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bottom w:val="double" w:sz="4" w:space="0" w:color="7030A0"/>
                  </w:tcBorders>
                  <w:shd w:val="clear" w:color="auto" w:fill="E8F3E1"/>
                </w:tcPr>
                <w:p w14:paraId="3403DF50" w14:textId="77777777" w:rsidR="007E1784" w:rsidRPr="000332EB" w:rsidRDefault="007E1784" w:rsidP="007E178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2DBDB" w:themeColor="accent2" w:themeTint="33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bottom w:val="double" w:sz="4" w:space="0" w:color="7030A0"/>
                  </w:tcBorders>
                  <w:shd w:val="clear" w:color="auto" w:fill="EAF1DD" w:themeFill="accent3" w:themeFillTint="33"/>
                </w:tcPr>
                <w:p w14:paraId="139AC779" w14:textId="77777777" w:rsidR="007E1784" w:rsidRPr="00B515FF" w:rsidRDefault="007E1784" w:rsidP="007E178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bottom w:val="double" w:sz="4" w:space="0" w:color="7030A0"/>
                  </w:tcBorders>
                  <w:shd w:val="clear" w:color="auto" w:fill="E8F3E1"/>
                </w:tcPr>
                <w:p w14:paraId="33E32468" w14:textId="77777777" w:rsidR="007E1784" w:rsidRPr="00B515FF" w:rsidRDefault="007E1784" w:rsidP="007E178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bottom w:val="double" w:sz="4" w:space="0" w:color="7030A0"/>
                  </w:tcBorders>
                  <w:shd w:val="clear" w:color="auto" w:fill="E5DFEC" w:themeFill="accent4" w:themeFillTint="33"/>
                </w:tcPr>
                <w:p w14:paraId="2BF86D25" w14:textId="77777777" w:rsidR="007E1784" w:rsidRPr="00B515FF" w:rsidRDefault="007E1784" w:rsidP="007E178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</w:tr>
            <w:tr w:rsidR="007E1784" w:rsidRPr="00772F5E" w14:paraId="072BD81B" w14:textId="77777777" w:rsidTr="00C041D5">
              <w:tc>
                <w:tcPr>
                  <w:tcW w:w="3138" w:type="dxa"/>
                  <w:tcBorders>
                    <w:top w:val="double" w:sz="4" w:space="0" w:color="7030A0"/>
                  </w:tcBorders>
                </w:tcPr>
                <w:p w14:paraId="693D3083" w14:textId="77777777" w:rsidR="007E1784" w:rsidRPr="00B515FF" w:rsidRDefault="007E1784" w:rsidP="007E1784">
                  <w:pPr>
                    <w:rPr>
                      <w:rFonts w:ascii="Times New Roman" w:hAnsi="Times New Roman" w:cs="Times New Roman"/>
                    </w:rPr>
                  </w:pPr>
                </w:p>
                <w:p w14:paraId="6B7B08F3" w14:textId="77777777" w:rsidR="007E1784" w:rsidRPr="00B515FF" w:rsidRDefault="007E1784" w:rsidP="007E1784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Izlaganje</w:t>
                  </w:r>
                  <w:r w:rsidRPr="00B515FF">
                    <w:rPr>
                      <w:rFonts w:ascii="Times New Roman" w:hAnsi="Times New Roman" w:cs="Times New Roman"/>
                    </w:rPr>
                    <w:t xml:space="preserve"> je </w:t>
                  </w:r>
                  <w:r>
                    <w:rPr>
                      <w:rFonts w:ascii="Times New Roman" w:hAnsi="Times New Roman" w:cs="Times New Roman"/>
                    </w:rPr>
                    <w:t>temeljito pripremano</w:t>
                  </w:r>
                  <w:r w:rsidRPr="00B515FF">
                    <w:rPr>
                      <w:rFonts w:ascii="Times New Roman" w:hAnsi="Times New Roman" w:cs="Times New Roman"/>
                    </w:rPr>
                    <w:t xml:space="preserve">. </w:t>
                  </w:r>
                </w:p>
              </w:tc>
              <w:tc>
                <w:tcPr>
                  <w:tcW w:w="425" w:type="dxa"/>
                  <w:tcBorders>
                    <w:top w:val="double" w:sz="4" w:space="0" w:color="7030A0"/>
                  </w:tcBorders>
                  <w:shd w:val="clear" w:color="auto" w:fill="FCEEE4"/>
                </w:tcPr>
                <w:p w14:paraId="6A1339AD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6" w:type="dxa"/>
                  <w:tcBorders>
                    <w:top w:val="double" w:sz="4" w:space="0" w:color="7030A0"/>
                  </w:tcBorders>
                  <w:shd w:val="clear" w:color="auto" w:fill="EBF2F9"/>
                </w:tcPr>
                <w:p w14:paraId="7E989529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7" w:type="dxa"/>
                  <w:tcBorders>
                    <w:top w:val="double" w:sz="4" w:space="0" w:color="7030A0"/>
                  </w:tcBorders>
                  <w:shd w:val="clear" w:color="auto" w:fill="F2F2F2"/>
                </w:tcPr>
                <w:p w14:paraId="3E9F34A4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8" w:type="dxa"/>
                  <w:tcBorders>
                    <w:top w:val="double" w:sz="4" w:space="0" w:color="7030A0"/>
                  </w:tcBorders>
                  <w:shd w:val="clear" w:color="auto" w:fill="E8F3E1"/>
                </w:tcPr>
                <w:p w14:paraId="7CB33D09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top w:val="double" w:sz="4" w:space="0" w:color="7030A0"/>
                  </w:tcBorders>
                  <w:shd w:val="clear" w:color="auto" w:fill="FDE9D9" w:themeFill="accent6" w:themeFillTint="33"/>
                </w:tcPr>
                <w:p w14:paraId="03396AB9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top w:val="double" w:sz="4" w:space="0" w:color="7030A0"/>
                  </w:tcBorders>
                  <w:shd w:val="clear" w:color="auto" w:fill="E5DFEC" w:themeFill="accent4" w:themeFillTint="33"/>
                </w:tcPr>
                <w:p w14:paraId="4CBFF6C6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top w:val="double" w:sz="4" w:space="0" w:color="7030A0"/>
                  </w:tcBorders>
                  <w:shd w:val="clear" w:color="auto" w:fill="EAF1DD" w:themeFill="accent3" w:themeFillTint="33"/>
                </w:tcPr>
                <w:p w14:paraId="7B6AF347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top w:val="double" w:sz="4" w:space="0" w:color="7030A0"/>
                  </w:tcBorders>
                  <w:shd w:val="clear" w:color="auto" w:fill="F2DBDB" w:themeFill="accent2" w:themeFillTint="33"/>
                </w:tcPr>
                <w:p w14:paraId="5103EA78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top w:val="double" w:sz="4" w:space="0" w:color="7030A0"/>
                  </w:tcBorders>
                  <w:shd w:val="clear" w:color="auto" w:fill="DBE5F1" w:themeFill="accent1" w:themeFillTint="33"/>
                </w:tcPr>
                <w:p w14:paraId="1E46EB37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top w:val="double" w:sz="4" w:space="0" w:color="7030A0"/>
                  </w:tcBorders>
                  <w:shd w:val="clear" w:color="auto" w:fill="E5DFEC" w:themeFill="accent4" w:themeFillTint="33"/>
                </w:tcPr>
                <w:p w14:paraId="21BA6CDB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top w:val="double" w:sz="4" w:space="0" w:color="7030A0"/>
                  </w:tcBorders>
                  <w:shd w:val="clear" w:color="auto" w:fill="E8F3E1"/>
                </w:tcPr>
                <w:p w14:paraId="07EED92A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top w:val="double" w:sz="4" w:space="0" w:color="7030A0"/>
                  </w:tcBorders>
                  <w:shd w:val="clear" w:color="auto" w:fill="E8F3E1"/>
                </w:tcPr>
                <w:p w14:paraId="710DDE4C" w14:textId="77777777" w:rsidR="007E1784" w:rsidRPr="000332EB" w:rsidRDefault="007E1784" w:rsidP="007E1784">
                  <w:pPr>
                    <w:rPr>
                      <w:rFonts w:ascii="Times New Roman" w:hAnsi="Times New Roman" w:cs="Times New Roman"/>
                      <w:color w:val="F2DBDB" w:themeColor="accent2" w:themeTint="33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top w:val="double" w:sz="4" w:space="0" w:color="7030A0"/>
                  </w:tcBorders>
                  <w:shd w:val="clear" w:color="auto" w:fill="EAF1DD" w:themeFill="accent3" w:themeFillTint="33"/>
                </w:tcPr>
                <w:p w14:paraId="3C15F2BC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top w:val="double" w:sz="4" w:space="0" w:color="7030A0"/>
                  </w:tcBorders>
                  <w:shd w:val="clear" w:color="auto" w:fill="E8F3E1"/>
                </w:tcPr>
                <w:p w14:paraId="310DEA25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top w:val="double" w:sz="4" w:space="0" w:color="7030A0"/>
                  </w:tcBorders>
                  <w:shd w:val="clear" w:color="auto" w:fill="E5DFEC" w:themeFill="accent4" w:themeFillTint="33"/>
                </w:tcPr>
                <w:p w14:paraId="7DDC4ABB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E1784" w:rsidRPr="00772F5E" w14:paraId="358AE50F" w14:textId="77777777" w:rsidTr="00C041D5">
              <w:tc>
                <w:tcPr>
                  <w:tcW w:w="3138" w:type="dxa"/>
                </w:tcPr>
                <w:p w14:paraId="380E3423" w14:textId="77777777" w:rsidR="007E1784" w:rsidRPr="00B515FF" w:rsidRDefault="007E1784" w:rsidP="007E1784">
                  <w:pPr>
                    <w:rPr>
                      <w:rFonts w:ascii="Times New Roman" w:hAnsi="Times New Roman" w:cs="Times New Roman"/>
                    </w:rPr>
                  </w:pPr>
                </w:p>
                <w:p w14:paraId="13F302A0" w14:textId="77777777" w:rsidR="007E1784" w:rsidRPr="00B515FF" w:rsidRDefault="007E1784" w:rsidP="007E1784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Učenik poštuje zadane smjernice</w:t>
                  </w:r>
                  <w:r w:rsidRPr="00B515FF">
                    <w:rPr>
                      <w:rFonts w:ascii="Times New Roman" w:hAnsi="Times New Roman" w:cs="Times New Roman"/>
                    </w:rPr>
                    <w:t xml:space="preserve">. </w:t>
                  </w:r>
                </w:p>
              </w:tc>
              <w:tc>
                <w:tcPr>
                  <w:tcW w:w="425" w:type="dxa"/>
                  <w:shd w:val="clear" w:color="auto" w:fill="FCEEE4"/>
                </w:tcPr>
                <w:p w14:paraId="6CB87AC8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6" w:type="dxa"/>
                  <w:shd w:val="clear" w:color="auto" w:fill="EBF2F9"/>
                </w:tcPr>
                <w:p w14:paraId="7C4B2F82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7" w:type="dxa"/>
                  <w:shd w:val="clear" w:color="auto" w:fill="F2F2F2"/>
                </w:tcPr>
                <w:p w14:paraId="6B6A7AF2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8" w:type="dxa"/>
                  <w:shd w:val="clear" w:color="auto" w:fill="E8F3E1"/>
                </w:tcPr>
                <w:p w14:paraId="6EFB8554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FDE9D9" w:themeFill="accent6" w:themeFillTint="33"/>
                </w:tcPr>
                <w:p w14:paraId="4236EB9D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E5DFEC" w:themeFill="accent4" w:themeFillTint="33"/>
                </w:tcPr>
                <w:p w14:paraId="4FF9C8DD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EAF1DD" w:themeFill="accent3" w:themeFillTint="33"/>
                </w:tcPr>
                <w:p w14:paraId="3C9BB687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F2DBDB" w:themeFill="accent2" w:themeFillTint="33"/>
                </w:tcPr>
                <w:p w14:paraId="3CB636A1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DBE5F1" w:themeFill="accent1" w:themeFillTint="33"/>
                </w:tcPr>
                <w:p w14:paraId="355A934F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E5DFEC" w:themeFill="accent4" w:themeFillTint="33"/>
                </w:tcPr>
                <w:p w14:paraId="6ED208DA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E8F3E1"/>
                </w:tcPr>
                <w:p w14:paraId="0AAA7428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E8F3E1"/>
                </w:tcPr>
                <w:p w14:paraId="4836D7CE" w14:textId="77777777" w:rsidR="007E1784" w:rsidRPr="000332EB" w:rsidRDefault="007E1784" w:rsidP="007E1784">
                  <w:pPr>
                    <w:rPr>
                      <w:rFonts w:ascii="Times New Roman" w:hAnsi="Times New Roman" w:cs="Times New Roman"/>
                      <w:color w:val="F2DBDB" w:themeColor="accent2" w:themeTint="33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EAF1DD" w:themeFill="accent3" w:themeFillTint="33"/>
                </w:tcPr>
                <w:p w14:paraId="7B01D94B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E8F3E1"/>
                </w:tcPr>
                <w:p w14:paraId="10F9FBD3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E5DFEC" w:themeFill="accent4" w:themeFillTint="33"/>
                </w:tcPr>
                <w:p w14:paraId="613E7E94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E1784" w:rsidRPr="00772F5E" w14:paraId="3D59765F" w14:textId="77777777" w:rsidTr="00C041D5">
              <w:tc>
                <w:tcPr>
                  <w:tcW w:w="3138" w:type="dxa"/>
                </w:tcPr>
                <w:p w14:paraId="2C823C81" w14:textId="77777777" w:rsidR="007E1784" w:rsidRPr="00B515FF" w:rsidRDefault="007E1784" w:rsidP="007E1784">
                  <w:pPr>
                    <w:rPr>
                      <w:rFonts w:ascii="Times New Roman" w:hAnsi="Times New Roman" w:cs="Times New Roman"/>
                    </w:rPr>
                  </w:pPr>
                </w:p>
                <w:p w14:paraId="1B57E25A" w14:textId="77777777" w:rsidR="007E1784" w:rsidRPr="00B515FF" w:rsidRDefault="007E1784" w:rsidP="007E1784">
                  <w:pPr>
                    <w:rPr>
                      <w:rFonts w:ascii="Times New Roman" w:hAnsi="Times New Roman" w:cs="Times New Roman"/>
                    </w:rPr>
                  </w:pPr>
                  <w:r w:rsidRPr="00B515FF">
                    <w:rPr>
                      <w:rFonts w:ascii="Times New Roman" w:hAnsi="Times New Roman" w:cs="Times New Roman"/>
                    </w:rPr>
                    <w:t xml:space="preserve">Učenik </w:t>
                  </w:r>
                  <w:r>
                    <w:rPr>
                      <w:rFonts w:ascii="Times New Roman" w:hAnsi="Times New Roman" w:cs="Times New Roman"/>
                    </w:rPr>
                    <w:t>izlaže jasno i precizno</w:t>
                  </w:r>
                  <w:r w:rsidRPr="00B515FF">
                    <w:rPr>
                      <w:rFonts w:ascii="Times New Roman" w:hAnsi="Times New Roman" w:cs="Times New Roman"/>
                    </w:rPr>
                    <w:t>.</w:t>
                  </w:r>
                </w:p>
              </w:tc>
              <w:tc>
                <w:tcPr>
                  <w:tcW w:w="425" w:type="dxa"/>
                  <w:shd w:val="clear" w:color="auto" w:fill="FCEEE4"/>
                </w:tcPr>
                <w:p w14:paraId="15936719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6" w:type="dxa"/>
                  <w:shd w:val="clear" w:color="auto" w:fill="EBF2F9"/>
                </w:tcPr>
                <w:p w14:paraId="52E6D9BC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7" w:type="dxa"/>
                  <w:shd w:val="clear" w:color="auto" w:fill="F2F2F2"/>
                </w:tcPr>
                <w:p w14:paraId="7D3BEF37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8" w:type="dxa"/>
                  <w:shd w:val="clear" w:color="auto" w:fill="E8F3E1"/>
                </w:tcPr>
                <w:p w14:paraId="7F54FCB9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FDE9D9" w:themeFill="accent6" w:themeFillTint="33"/>
                </w:tcPr>
                <w:p w14:paraId="7A704D33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E5DFEC" w:themeFill="accent4" w:themeFillTint="33"/>
                </w:tcPr>
                <w:p w14:paraId="414E9171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EAF1DD" w:themeFill="accent3" w:themeFillTint="33"/>
                </w:tcPr>
                <w:p w14:paraId="7E2E75E3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F2DBDB" w:themeFill="accent2" w:themeFillTint="33"/>
                </w:tcPr>
                <w:p w14:paraId="576D7D80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DBE5F1" w:themeFill="accent1" w:themeFillTint="33"/>
                </w:tcPr>
                <w:p w14:paraId="1E74710B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E5DFEC" w:themeFill="accent4" w:themeFillTint="33"/>
                </w:tcPr>
                <w:p w14:paraId="742168CB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E8F3E1"/>
                </w:tcPr>
                <w:p w14:paraId="40BE1D9F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E8F3E1"/>
                </w:tcPr>
                <w:p w14:paraId="58832990" w14:textId="77777777" w:rsidR="007E1784" w:rsidRPr="000332EB" w:rsidRDefault="007E1784" w:rsidP="007E1784">
                  <w:pPr>
                    <w:rPr>
                      <w:rFonts w:ascii="Times New Roman" w:hAnsi="Times New Roman" w:cs="Times New Roman"/>
                      <w:color w:val="F2DBDB" w:themeColor="accent2" w:themeTint="33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EAF1DD" w:themeFill="accent3" w:themeFillTint="33"/>
                </w:tcPr>
                <w:p w14:paraId="3ADE5A1F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E8F3E1"/>
                </w:tcPr>
                <w:p w14:paraId="7F3424CF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E5DFEC" w:themeFill="accent4" w:themeFillTint="33"/>
                </w:tcPr>
                <w:p w14:paraId="0E751954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E1784" w:rsidRPr="00772F5E" w14:paraId="30BCD601" w14:textId="77777777" w:rsidTr="00C041D5">
              <w:tc>
                <w:tcPr>
                  <w:tcW w:w="3138" w:type="dxa"/>
                </w:tcPr>
                <w:p w14:paraId="2C1EDF99" w14:textId="77777777" w:rsidR="007E1784" w:rsidRDefault="007E1784" w:rsidP="007E1784">
                  <w:pPr>
                    <w:rPr>
                      <w:rFonts w:ascii="Times New Roman" w:hAnsi="Times New Roman" w:cs="Times New Roman"/>
                    </w:rPr>
                  </w:pPr>
                </w:p>
                <w:p w14:paraId="3774B631" w14:textId="77777777" w:rsidR="007E1784" w:rsidRPr="00B515FF" w:rsidRDefault="007E1784" w:rsidP="007E1784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Razumijem o čemu učenik govori.</w:t>
                  </w:r>
                </w:p>
              </w:tc>
              <w:tc>
                <w:tcPr>
                  <w:tcW w:w="425" w:type="dxa"/>
                  <w:shd w:val="clear" w:color="auto" w:fill="FCEEE4"/>
                </w:tcPr>
                <w:p w14:paraId="137E45D4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6" w:type="dxa"/>
                  <w:shd w:val="clear" w:color="auto" w:fill="EBF2F9"/>
                </w:tcPr>
                <w:p w14:paraId="6E498930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7" w:type="dxa"/>
                  <w:shd w:val="clear" w:color="auto" w:fill="F2F2F2"/>
                </w:tcPr>
                <w:p w14:paraId="1620F8F7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8" w:type="dxa"/>
                  <w:shd w:val="clear" w:color="auto" w:fill="E8F3E1"/>
                </w:tcPr>
                <w:p w14:paraId="09FBDF65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FDE9D9" w:themeFill="accent6" w:themeFillTint="33"/>
                </w:tcPr>
                <w:p w14:paraId="1EB5D9FE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E5DFEC" w:themeFill="accent4" w:themeFillTint="33"/>
                </w:tcPr>
                <w:p w14:paraId="4178B6DF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EAF1DD" w:themeFill="accent3" w:themeFillTint="33"/>
                </w:tcPr>
                <w:p w14:paraId="4F0C5B6F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F2DBDB" w:themeFill="accent2" w:themeFillTint="33"/>
                </w:tcPr>
                <w:p w14:paraId="281C83AC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DBE5F1" w:themeFill="accent1" w:themeFillTint="33"/>
                </w:tcPr>
                <w:p w14:paraId="68F428DC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E5DFEC" w:themeFill="accent4" w:themeFillTint="33"/>
                </w:tcPr>
                <w:p w14:paraId="79D075C8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E8F3E1"/>
                </w:tcPr>
                <w:p w14:paraId="4D436F25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E8F3E1"/>
                </w:tcPr>
                <w:p w14:paraId="2F0BB117" w14:textId="77777777" w:rsidR="007E1784" w:rsidRPr="000332EB" w:rsidRDefault="007E1784" w:rsidP="007E1784">
                  <w:pPr>
                    <w:rPr>
                      <w:rFonts w:ascii="Times New Roman" w:hAnsi="Times New Roman" w:cs="Times New Roman"/>
                      <w:color w:val="F2DBDB" w:themeColor="accent2" w:themeTint="33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EAF1DD" w:themeFill="accent3" w:themeFillTint="33"/>
                </w:tcPr>
                <w:p w14:paraId="6E95803E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E8F3E1"/>
                </w:tcPr>
                <w:p w14:paraId="7865AFE6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E5DFEC" w:themeFill="accent4" w:themeFillTint="33"/>
                </w:tcPr>
                <w:p w14:paraId="701A019D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E1784" w:rsidRPr="00772F5E" w14:paraId="559EBC6C" w14:textId="77777777" w:rsidTr="00C041D5">
              <w:tc>
                <w:tcPr>
                  <w:tcW w:w="3138" w:type="dxa"/>
                </w:tcPr>
                <w:p w14:paraId="576AA27A" w14:textId="77777777" w:rsidR="007E1784" w:rsidRPr="00B515FF" w:rsidRDefault="007E1784" w:rsidP="007E1784">
                  <w:pPr>
                    <w:rPr>
                      <w:rFonts w:ascii="Times New Roman" w:hAnsi="Times New Roman" w:cs="Times New Roman"/>
                    </w:rPr>
                  </w:pPr>
                </w:p>
                <w:p w14:paraId="30E8126A" w14:textId="77777777" w:rsidR="007E1784" w:rsidRPr="00B515FF" w:rsidRDefault="007E1784" w:rsidP="007E1784">
                  <w:pPr>
                    <w:rPr>
                      <w:rFonts w:ascii="Times New Roman" w:hAnsi="Times New Roman" w:cs="Times New Roman"/>
                    </w:rPr>
                  </w:pPr>
                  <w:r w:rsidRPr="00B515FF">
                    <w:rPr>
                      <w:rFonts w:ascii="Times New Roman" w:hAnsi="Times New Roman" w:cs="Times New Roman"/>
                    </w:rPr>
                    <w:t>Učenik</w:t>
                  </w:r>
                  <w:r>
                    <w:rPr>
                      <w:rFonts w:ascii="Times New Roman" w:hAnsi="Times New Roman" w:cs="Times New Roman"/>
                    </w:rPr>
                    <w:t xml:space="preserve"> pokazuje sigurnost u izlaganju</w:t>
                  </w:r>
                  <w:r w:rsidRPr="00B515FF">
                    <w:rPr>
                      <w:rFonts w:ascii="Times New Roman" w:hAnsi="Times New Roman" w:cs="Times New Roman"/>
                    </w:rPr>
                    <w:t>.</w:t>
                  </w:r>
                </w:p>
              </w:tc>
              <w:tc>
                <w:tcPr>
                  <w:tcW w:w="425" w:type="dxa"/>
                  <w:shd w:val="clear" w:color="auto" w:fill="FCEEE4"/>
                </w:tcPr>
                <w:p w14:paraId="52173C28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6" w:type="dxa"/>
                  <w:shd w:val="clear" w:color="auto" w:fill="EBF2F9"/>
                </w:tcPr>
                <w:p w14:paraId="606BA797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7" w:type="dxa"/>
                  <w:shd w:val="clear" w:color="auto" w:fill="F2F2F2"/>
                </w:tcPr>
                <w:p w14:paraId="1D093CA0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8" w:type="dxa"/>
                  <w:shd w:val="clear" w:color="auto" w:fill="E8F3E1"/>
                </w:tcPr>
                <w:p w14:paraId="066787C4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FDE9D9" w:themeFill="accent6" w:themeFillTint="33"/>
                </w:tcPr>
                <w:p w14:paraId="4CD0222D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E5DFEC" w:themeFill="accent4" w:themeFillTint="33"/>
                </w:tcPr>
                <w:p w14:paraId="67BBE61F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EAF1DD" w:themeFill="accent3" w:themeFillTint="33"/>
                </w:tcPr>
                <w:p w14:paraId="2E7821EF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F2DBDB" w:themeFill="accent2" w:themeFillTint="33"/>
                </w:tcPr>
                <w:p w14:paraId="51BA8C2A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DBE5F1" w:themeFill="accent1" w:themeFillTint="33"/>
                </w:tcPr>
                <w:p w14:paraId="7CA005E4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E5DFEC" w:themeFill="accent4" w:themeFillTint="33"/>
                </w:tcPr>
                <w:p w14:paraId="220EE57B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E8F3E1"/>
                </w:tcPr>
                <w:p w14:paraId="308657A8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E8F3E1"/>
                </w:tcPr>
                <w:p w14:paraId="2CDD95CF" w14:textId="77777777" w:rsidR="007E1784" w:rsidRPr="000332EB" w:rsidRDefault="007E1784" w:rsidP="007E1784">
                  <w:pPr>
                    <w:rPr>
                      <w:rFonts w:ascii="Times New Roman" w:hAnsi="Times New Roman" w:cs="Times New Roman"/>
                      <w:color w:val="F2DBDB" w:themeColor="accent2" w:themeTint="33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EAF1DD" w:themeFill="accent3" w:themeFillTint="33"/>
                </w:tcPr>
                <w:p w14:paraId="4BC8EE81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E8F3E1"/>
                </w:tcPr>
                <w:p w14:paraId="7672AF90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E5DFEC" w:themeFill="accent4" w:themeFillTint="33"/>
                </w:tcPr>
                <w:p w14:paraId="28C62C50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E1784" w:rsidRPr="00772F5E" w14:paraId="2C7FEA92" w14:textId="77777777" w:rsidTr="00C041D5">
              <w:tc>
                <w:tcPr>
                  <w:tcW w:w="3138" w:type="dxa"/>
                </w:tcPr>
                <w:p w14:paraId="45AF6063" w14:textId="77777777" w:rsidR="007E1784" w:rsidRDefault="007E1784" w:rsidP="007E1784">
                  <w:pPr>
                    <w:rPr>
                      <w:rFonts w:ascii="Times New Roman" w:hAnsi="Times New Roman" w:cs="Times New Roman"/>
                    </w:rPr>
                  </w:pPr>
                </w:p>
                <w:p w14:paraId="7411980B" w14:textId="77777777" w:rsidR="007E1784" w:rsidRPr="00B515FF" w:rsidRDefault="007E1784" w:rsidP="007E1784">
                  <w:pPr>
                    <w:rPr>
                      <w:rFonts w:ascii="Times New Roman" w:hAnsi="Times New Roman" w:cs="Times New Roman"/>
                    </w:rPr>
                  </w:pPr>
                  <w:r w:rsidRPr="00B515FF">
                    <w:rPr>
                      <w:rFonts w:ascii="Times New Roman" w:hAnsi="Times New Roman" w:cs="Times New Roman"/>
                    </w:rPr>
                    <w:t xml:space="preserve">Učenik </w:t>
                  </w:r>
                  <w:r>
                    <w:rPr>
                      <w:rFonts w:ascii="Times New Roman" w:hAnsi="Times New Roman" w:cs="Times New Roman"/>
                    </w:rPr>
                    <w:t>govori razgovjetno.</w:t>
                  </w:r>
                </w:p>
              </w:tc>
              <w:tc>
                <w:tcPr>
                  <w:tcW w:w="425" w:type="dxa"/>
                  <w:shd w:val="clear" w:color="auto" w:fill="FCEEE4"/>
                </w:tcPr>
                <w:p w14:paraId="6202D548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6" w:type="dxa"/>
                  <w:shd w:val="clear" w:color="auto" w:fill="EBF2F9"/>
                </w:tcPr>
                <w:p w14:paraId="21BD0B97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7" w:type="dxa"/>
                  <w:shd w:val="clear" w:color="auto" w:fill="F2F2F2"/>
                </w:tcPr>
                <w:p w14:paraId="6C7270ED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8" w:type="dxa"/>
                  <w:shd w:val="clear" w:color="auto" w:fill="E8F3E1"/>
                </w:tcPr>
                <w:p w14:paraId="7D632277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FDE9D9" w:themeFill="accent6" w:themeFillTint="33"/>
                </w:tcPr>
                <w:p w14:paraId="5F2E1E7F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E5DFEC" w:themeFill="accent4" w:themeFillTint="33"/>
                </w:tcPr>
                <w:p w14:paraId="0754E44D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EAF1DD" w:themeFill="accent3" w:themeFillTint="33"/>
                </w:tcPr>
                <w:p w14:paraId="5EC7229B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F2DBDB" w:themeFill="accent2" w:themeFillTint="33"/>
                </w:tcPr>
                <w:p w14:paraId="18877CD6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DBE5F1" w:themeFill="accent1" w:themeFillTint="33"/>
                </w:tcPr>
                <w:p w14:paraId="20CCE022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E5DFEC" w:themeFill="accent4" w:themeFillTint="33"/>
                </w:tcPr>
                <w:p w14:paraId="6EBF2947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E8F3E1"/>
                </w:tcPr>
                <w:p w14:paraId="369F7A16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E8F3E1"/>
                </w:tcPr>
                <w:p w14:paraId="1F1B6A0C" w14:textId="77777777" w:rsidR="007E1784" w:rsidRPr="000332EB" w:rsidRDefault="007E1784" w:rsidP="007E1784">
                  <w:pPr>
                    <w:rPr>
                      <w:rFonts w:ascii="Times New Roman" w:hAnsi="Times New Roman" w:cs="Times New Roman"/>
                      <w:color w:val="F2DBDB" w:themeColor="accent2" w:themeTint="33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EAF1DD" w:themeFill="accent3" w:themeFillTint="33"/>
                </w:tcPr>
                <w:p w14:paraId="79C00FD8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E8F3E1"/>
                </w:tcPr>
                <w:p w14:paraId="582CC83B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E5DFEC" w:themeFill="accent4" w:themeFillTint="33"/>
                </w:tcPr>
                <w:p w14:paraId="490A5587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E1784" w:rsidRPr="00772F5E" w14:paraId="6C7931CD" w14:textId="77777777" w:rsidTr="00C041D5">
              <w:tc>
                <w:tcPr>
                  <w:tcW w:w="3138" w:type="dxa"/>
                </w:tcPr>
                <w:p w14:paraId="4256A44D" w14:textId="77777777" w:rsidR="007E1784" w:rsidRPr="00B515FF" w:rsidRDefault="007E1784" w:rsidP="007E1784">
                  <w:pPr>
                    <w:rPr>
                      <w:rFonts w:ascii="Times New Roman" w:hAnsi="Times New Roman" w:cs="Times New Roman"/>
                    </w:rPr>
                  </w:pPr>
                </w:p>
                <w:p w14:paraId="10E9FFD5" w14:textId="77777777" w:rsidR="007E1784" w:rsidRPr="00B515FF" w:rsidRDefault="007E1784" w:rsidP="007E1784">
                  <w:pPr>
                    <w:rPr>
                      <w:rFonts w:ascii="Times New Roman" w:hAnsi="Times New Roman" w:cs="Times New Roman"/>
                    </w:rPr>
                  </w:pPr>
                  <w:r w:rsidRPr="00B515FF">
                    <w:rPr>
                      <w:rFonts w:ascii="Times New Roman" w:hAnsi="Times New Roman" w:cs="Times New Roman"/>
                    </w:rPr>
                    <w:t xml:space="preserve">Učenik </w:t>
                  </w:r>
                  <w:r>
                    <w:rPr>
                      <w:rFonts w:ascii="Times New Roman" w:hAnsi="Times New Roman" w:cs="Times New Roman"/>
                    </w:rPr>
                    <w:t>poštuje vremensko ograničenje</w:t>
                  </w:r>
                  <w:r w:rsidRPr="00B515FF">
                    <w:rPr>
                      <w:rFonts w:ascii="Times New Roman" w:hAnsi="Times New Roman" w:cs="Times New Roman"/>
                    </w:rPr>
                    <w:t xml:space="preserve">. </w:t>
                  </w:r>
                </w:p>
              </w:tc>
              <w:tc>
                <w:tcPr>
                  <w:tcW w:w="425" w:type="dxa"/>
                  <w:shd w:val="clear" w:color="auto" w:fill="FCEEE4"/>
                </w:tcPr>
                <w:p w14:paraId="7C084A65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6" w:type="dxa"/>
                  <w:shd w:val="clear" w:color="auto" w:fill="EBF2F9"/>
                </w:tcPr>
                <w:p w14:paraId="651AF17C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7" w:type="dxa"/>
                  <w:shd w:val="clear" w:color="auto" w:fill="F2F2F2"/>
                </w:tcPr>
                <w:p w14:paraId="55AF185C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8" w:type="dxa"/>
                  <w:shd w:val="clear" w:color="auto" w:fill="E8F3E1"/>
                </w:tcPr>
                <w:p w14:paraId="394653FE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FDE9D9" w:themeFill="accent6" w:themeFillTint="33"/>
                </w:tcPr>
                <w:p w14:paraId="5A11178E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E5DFEC" w:themeFill="accent4" w:themeFillTint="33"/>
                </w:tcPr>
                <w:p w14:paraId="5CC18C15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EAF1DD" w:themeFill="accent3" w:themeFillTint="33"/>
                </w:tcPr>
                <w:p w14:paraId="0827F83E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F2DBDB" w:themeFill="accent2" w:themeFillTint="33"/>
                </w:tcPr>
                <w:p w14:paraId="006B2A9C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DBE5F1" w:themeFill="accent1" w:themeFillTint="33"/>
                </w:tcPr>
                <w:p w14:paraId="2A4E4C1C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E5DFEC" w:themeFill="accent4" w:themeFillTint="33"/>
                </w:tcPr>
                <w:p w14:paraId="18CA92CF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E8F3E1"/>
                </w:tcPr>
                <w:p w14:paraId="2E6EDCDD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E8F3E1"/>
                </w:tcPr>
                <w:p w14:paraId="6E1BDB51" w14:textId="77777777" w:rsidR="007E1784" w:rsidRPr="000332EB" w:rsidRDefault="007E1784" w:rsidP="007E1784">
                  <w:pPr>
                    <w:rPr>
                      <w:rFonts w:ascii="Times New Roman" w:hAnsi="Times New Roman" w:cs="Times New Roman"/>
                      <w:color w:val="F2DBDB" w:themeColor="accent2" w:themeTint="33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EAF1DD" w:themeFill="accent3" w:themeFillTint="33"/>
                </w:tcPr>
                <w:p w14:paraId="3DB9B07E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E8F3E1"/>
                </w:tcPr>
                <w:p w14:paraId="17B4AFF6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E5DFEC" w:themeFill="accent4" w:themeFillTint="33"/>
                </w:tcPr>
                <w:p w14:paraId="09CF3036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E1784" w:rsidRPr="00772F5E" w14:paraId="6C7CB6BD" w14:textId="77777777" w:rsidTr="00C041D5">
              <w:tc>
                <w:tcPr>
                  <w:tcW w:w="3138" w:type="dxa"/>
                </w:tcPr>
                <w:p w14:paraId="0078696E" w14:textId="77777777" w:rsidR="007E1784" w:rsidRPr="00B515FF" w:rsidRDefault="007E1784" w:rsidP="007E1784">
                  <w:pPr>
                    <w:rPr>
                      <w:rFonts w:ascii="Times New Roman" w:hAnsi="Times New Roman" w:cs="Times New Roman"/>
                    </w:rPr>
                  </w:pPr>
                </w:p>
                <w:p w14:paraId="2671606D" w14:textId="77777777" w:rsidR="007E1784" w:rsidRPr="00B515FF" w:rsidRDefault="007E1784" w:rsidP="007E1784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Učenik svoje izlaganje potkrjepljuje dodatnim sadržajima</w:t>
                  </w:r>
                  <w:r w:rsidRPr="00B515FF">
                    <w:rPr>
                      <w:rFonts w:ascii="Times New Roman" w:hAnsi="Times New Roman" w:cs="Times New Roman"/>
                    </w:rPr>
                    <w:t xml:space="preserve">. </w:t>
                  </w:r>
                </w:p>
              </w:tc>
              <w:tc>
                <w:tcPr>
                  <w:tcW w:w="425" w:type="dxa"/>
                  <w:shd w:val="clear" w:color="auto" w:fill="FCEEE4"/>
                </w:tcPr>
                <w:p w14:paraId="668D09AB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6" w:type="dxa"/>
                  <w:shd w:val="clear" w:color="auto" w:fill="EBF2F9"/>
                </w:tcPr>
                <w:p w14:paraId="4BB8C2D2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7" w:type="dxa"/>
                  <w:shd w:val="clear" w:color="auto" w:fill="F2F2F2"/>
                </w:tcPr>
                <w:p w14:paraId="0A16BE6B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8" w:type="dxa"/>
                  <w:shd w:val="clear" w:color="auto" w:fill="E8F3E1"/>
                </w:tcPr>
                <w:p w14:paraId="2593D754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FDE9D9" w:themeFill="accent6" w:themeFillTint="33"/>
                </w:tcPr>
                <w:p w14:paraId="33B87DCB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E5DFEC" w:themeFill="accent4" w:themeFillTint="33"/>
                </w:tcPr>
                <w:p w14:paraId="47BEAB23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EAF1DD" w:themeFill="accent3" w:themeFillTint="33"/>
                </w:tcPr>
                <w:p w14:paraId="78B8481C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F2DBDB" w:themeFill="accent2" w:themeFillTint="33"/>
                </w:tcPr>
                <w:p w14:paraId="50B357AD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DBE5F1" w:themeFill="accent1" w:themeFillTint="33"/>
                </w:tcPr>
                <w:p w14:paraId="0B376B48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E5DFEC" w:themeFill="accent4" w:themeFillTint="33"/>
                </w:tcPr>
                <w:p w14:paraId="681B5E0E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E8F3E1"/>
                </w:tcPr>
                <w:p w14:paraId="7CF42210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E8F3E1"/>
                </w:tcPr>
                <w:p w14:paraId="3CCBBDFE" w14:textId="77777777" w:rsidR="007E1784" w:rsidRPr="000332EB" w:rsidRDefault="007E1784" w:rsidP="007E1784">
                  <w:pPr>
                    <w:rPr>
                      <w:rFonts w:ascii="Times New Roman" w:hAnsi="Times New Roman" w:cs="Times New Roman"/>
                      <w:color w:val="F2DBDB" w:themeColor="accent2" w:themeTint="33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EAF1DD" w:themeFill="accent3" w:themeFillTint="33"/>
                </w:tcPr>
                <w:p w14:paraId="6F448E9D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E8F3E1"/>
                </w:tcPr>
                <w:p w14:paraId="342018F8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E5DFEC" w:themeFill="accent4" w:themeFillTint="33"/>
                </w:tcPr>
                <w:p w14:paraId="4E6AA65A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E1784" w:rsidRPr="00772F5E" w14:paraId="050681CB" w14:textId="77777777" w:rsidTr="00C041D5">
              <w:tc>
                <w:tcPr>
                  <w:tcW w:w="3138" w:type="dxa"/>
                </w:tcPr>
                <w:p w14:paraId="077B6E05" w14:textId="77777777" w:rsidR="007E1784" w:rsidRPr="00B515FF" w:rsidRDefault="007E1784" w:rsidP="007E1784">
                  <w:pPr>
                    <w:rPr>
                      <w:rFonts w:ascii="Times New Roman" w:hAnsi="Times New Roman" w:cs="Times New Roman"/>
                    </w:rPr>
                  </w:pPr>
                </w:p>
                <w:p w14:paraId="253864F3" w14:textId="77777777" w:rsidR="007E1784" w:rsidRPr="00B515FF" w:rsidRDefault="007E1784" w:rsidP="007E1784">
                  <w:pPr>
                    <w:rPr>
                      <w:rFonts w:ascii="Times New Roman" w:hAnsi="Times New Roman" w:cs="Times New Roman"/>
                    </w:rPr>
                  </w:pPr>
                  <w:r w:rsidRPr="00B515FF">
                    <w:rPr>
                      <w:rFonts w:ascii="Times New Roman" w:hAnsi="Times New Roman" w:cs="Times New Roman"/>
                    </w:rPr>
                    <w:t>Uživam gledajući i slušajući ov</w:t>
                  </w:r>
                  <w:r>
                    <w:rPr>
                      <w:rFonts w:ascii="Times New Roman" w:hAnsi="Times New Roman" w:cs="Times New Roman"/>
                    </w:rPr>
                    <w:t>o izlaganje</w:t>
                  </w:r>
                  <w:r w:rsidRPr="00B515FF">
                    <w:rPr>
                      <w:rFonts w:ascii="Times New Roman" w:hAnsi="Times New Roman" w:cs="Times New Roman"/>
                    </w:rPr>
                    <w:t xml:space="preserve">. </w:t>
                  </w:r>
                </w:p>
              </w:tc>
              <w:tc>
                <w:tcPr>
                  <w:tcW w:w="425" w:type="dxa"/>
                  <w:shd w:val="clear" w:color="auto" w:fill="FCEEE4"/>
                </w:tcPr>
                <w:p w14:paraId="7F857B6A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6" w:type="dxa"/>
                  <w:shd w:val="clear" w:color="auto" w:fill="EBF2F9"/>
                </w:tcPr>
                <w:p w14:paraId="3EDC9A1A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7" w:type="dxa"/>
                  <w:shd w:val="clear" w:color="auto" w:fill="F2F2F2"/>
                </w:tcPr>
                <w:p w14:paraId="3010B661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8" w:type="dxa"/>
                  <w:shd w:val="clear" w:color="auto" w:fill="E8F3E1"/>
                </w:tcPr>
                <w:p w14:paraId="0C318667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FDE9D9" w:themeFill="accent6" w:themeFillTint="33"/>
                </w:tcPr>
                <w:p w14:paraId="62FDC4C1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E5DFEC" w:themeFill="accent4" w:themeFillTint="33"/>
                </w:tcPr>
                <w:p w14:paraId="3C7207D1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EAF1DD" w:themeFill="accent3" w:themeFillTint="33"/>
                </w:tcPr>
                <w:p w14:paraId="7DA29F62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F2DBDB" w:themeFill="accent2" w:themeFillTint="33"/>
                </w:tcPr>
                <w:p w14:paraId="62C97739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DBE5F1" w:themeFill="accent1" w:themeFillTint="33"/>
                </w:tcPr>
                <w:p w14:paraId="65EFB307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E5DFEC" w:themeFill="accent4" w:themeFillTint="33"/>
                </w:tcPr>
                <w:p w14:paraId="37B3EDE8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E8F3E1"/>
                </w:tcPr>
                <w:p w14:paraId="0CBAB95F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E8F3E1"/>
                </w:tcPr>
                <w:p w14:paraId="72662E0D" w14:textId="77777777" w:rsidR="007E1784" w:rsidRPr="000332EB" w:rsidRDefault="007E1784" w:rsidP="007E1784">
                  <w:pPr>
                    <w:rPr>
                      <w:rFonts w:ascii="Times New Roman" w:hAnsi="Times New Roman" w:cs="Times New Roman"/>
                      <w:color w:val="F2DBDB" w:themeColor="accent2" w:themeTint="33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EAF1DD" w:themeFill="accent3" w:themeFillTint="33"/>
                </w:tcPr>
                <w:p w14:paraId="55019FEF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E8F3E1"/>
                </w:tcPr>
                <w:p w14:paraId="3A616D5D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E5DFEC" w:themeFill="accent4" w:themeFillTint="33"/>
                </w:tcPr>
                <w:p w14:paraId="46AD64F2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65ADEF1B" w14:textId="77777777" w:rsidR="0079212C" w:rsidRDefault="0079212C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5CBADF02" w14:textId="77777777" w:rsidR="0079212C" w:rsidRDefault="0079212C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</w:tc>
      </w:tr>
      <w:tr w:rsidR="000E1978" w14:paraId="4FD43F8A" w14:textId="77777777" w:rsidTr="000E1978">
        <w:tc>
          <w:tcPr>
            <w:tcW w:w="9288" w:type="dxa"/>
          </w:tcPr>
          <w:p w14:paraId="0D6FDD3C" w14:textId="77777777" w:rsidR="000E1978" w:rsidRDefault="000E1978" w:rsidP="000E1978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>Vrednovanje naučenoga:</w:t>
            </w:r>
          </w:p>
          <w:p w14:paraId="1786EEA9" w14:textId="77777777" w:rsidR="00BB3304" w:rsidRDefault="00BB3304" w:rsidP="000E1978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</w:p>
          <w:p w14:paraId="2E7E9526" w14:textId="77777777" w:rsidR="000E1978" w:rsidRDefault="00DE7F37" w:rsidP="00BB330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</w:t>
            </w:r>
            <w:r w:rsidR="00BB3304" w:rsidRPr="00DE7F37">
              <w:rPr>
                <w:rFonts w:ascii="Times New Roman" w:hAnsi="Times New Roman"/>
              </w:rPr>
              <w:t>Nakon učenja i poučavanja učenici rješavaju zadatke objektivnoga tipa (usmena ili pisana provjera); analizom riješenih zadataka te uopćavanjem  uviđamo razinu stečenoga znanja -  temelj odluke o sljedećim koracima učenja.</w:t>
            </w:r>
          </w:p>
          <w:p w14:paraId="492C9EC8" w14:textId="77777777" w:rsidR="00DE7F37" w:rsidRPr="00DE7F37" w:rsidRDefault="00DE7F37" w:rsidP="00BB3304">
            <w:pPr>
              <w:rPr>
                <w:rFonts w:ascii="Times New Roman" w:hAnsi="Times New Roman" w:cs="Times New Roman"/>
                <w:color w:val="943634" w:themeColor="accent2" w:themeShade="BF"/>
                <w:sz w:val="16"/>
                <w:szCs w:val="16"/>
              </w:rPr>
            </w:pPr>
          </w:p>
        </w:tc>
      </w:tr>
    </w:tbl>
    <w:p w14:paraId="1C9665A8" w14:textId="77777777" w:rsidR="00016D15" w:rsidRPr="00B265D0" w:rsidRDefault="00016D15" w:rsidP="00B265D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016D15" w:rsidRPr="00B265D0" w:rsidSect="006C7C6D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D02463" w14:textId="77777777" w:rsidR="00CE3E4C" w:rsidRDefault="00CE3E4C" w:rsidP="00DA1498">
      <w:pPr>
        <w:spacing w:after="0" w:line="240" w:lineRule="auto"/>
      </w:pPr>
      <w:r>
        <w:separator/>
      </w:r>
    </w:p>
  </w:endnote>
  <w:endnote w:type="continuationSeparator" w:id="0">
    <w:p w14:paraId="20F8ACC1" w14:textId="77777777" w:rsidR="00CE3E4C" w:rsidRDefault="00CE3E4C" w:rsidP="00DA14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DC0EC6" w14:textId="77777777" w:rsidR="00BD4711" w:rsidRPr="00DA1498" w:rsidRDefault="00BD4711" w:rsidP="00DA1498">
    <w:pPr>
      <w:pStyle w:val="Podnoje"/>
      <w:rPr>
        <w:rFonts w:ascii="Book Antiqua" w:hAnsi="Book Antiqua"/>
        <w:b/>
        <w:sz w:val="16"/>
        <w:szCs w:val="16"/>
      </w:rPr>
    </w:pPr>
    <w:r w:rsidRPr="00DA1498">
      <w:rPr>
        <w:rFonts w:ascii="Book Antiqua" w:hAnsi="Book Antiqua"/>
        <w:color w:val="7A0000"/>
        <w:sz w:val="16"/>
        <w:szCs w:val="16"/>
      </w:rPr>
      <w:t xml:space="preserve">Tematsko planiranje: 1. TEMA  - </w:t>
    </w:r>
    <w:r w:rsidRPr="00DA1498">
      <w:rPr>
        <w:rFonts w:ascii="Book Antiqua" w:hAnsi="Book Antiqua"/>
        <w:b/>
        <w:color w:val="7A0000"/>
        <w:sz w:val="16"/>
        <w:szCs w:val="16"/>
      </w:rPr>
      <w:t>Dobra priprema ključ je uspjeha</w:t>
    </w:r>
    <w:r w:rsidRPr="00DA1498">
      <w:rPr>
        <w:rFonts w:ascii="Book Antiqua" w:hAnsi="Book Antiqua"/>
        <w:b/>
        <w:color w:val="C00000"/>
        <w:sz w:val="16"/>
        <w:szCs w:val="16"/>
      </w:rPr>
      <w:t xml:space="preserve">                                                    </w:t>
    </w:r>
    <w:r w:rsidRPr="00DA1498">
      <w:rPr>
        <w:rFonts w:ascii="Book Antiqua" w:hAnsi="Book Antiqua"/>
        <w:b/>
        <w:color w:val="002060"/>
        <w:sz w:val="24"/>
        <w:szCs w:val="24"/>
      </w:rPr>
      <w:t>Volim hrvatski 7</w:t>
    </w:r>
  </w:p>
  <w:p w14:paraId="502FAEE0" w14:textId="77777777" w:rsidR="00BD4711" w:rsidRDefault="00BD4711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AC6BDB" w14:textId="77777777" w:rsidR="00CE3E4C" w:rsidRDefault="00CE3E4C" w:rsidP="00DA1498">
      <w:pPr>
        <w:spacing w:after="0" w:line="240" w:lineRule="auto"/>
      </w:pPr>
      <w:r>
        <w:separator/>
      </w:r>
    </w:p>
  </w:footnote>
  <w:footnote w:type="continuationSeparator" w:id="0">
    <w:p w14:paraId="172CE27E" w14:textId="77777777" w:rsidR="00CE3E4C" w:rsidRDefault="00CE3E4C" w:rsidP="00DA14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B6409A"/>
    <w:multiLevelType w:val="hybridMultilevel"/>
    <w:tmpl w:val="05B44908"/>
    <w:lvl w:ilvl="0" w:tplc="E078E0C2">
      <w:start w:val="1"/>
      <w:numFmt w:val="decimal"/>
      <w:lvlText w:val="%1."/>
      <w:lvlJc w:val="left"/>
      <w:pPr>
        <w:ind w:left="5112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5832" w:hanging="360"/>
      </w:pPr>
    </w:lvl>
    <w:lvl w:ilvl="2" w:tplc="041A001B" w:tentative="1">
      <w:start w:val="1"/>
      <w:numFmt w:val="lowerRoman"/>
      <w:lvlText w:val="%3."/>
      <w:lvlJc w:val="right"/>
      <w:pPr>
        <w:ind w:left="6552" w:hanging="180"/>
      </w:pPr>
    </w:lvl>
    <w:lvl w:ilvl="3" w:tplc="041A000F" w:tentative="1">
      <w:start w:val="1"/>
      <w:numFmt w:val="decimal"/>
      <w:lvlText w:val="%4."/>
      <w:lvlJc w:val="left"/>
      <w:pPr>
        <w:ind w:left="7272" w:hanging="360"/>
      </w:pPr>
    </w:lvl>
    <w:lvl w:ilvl="4" w:tplc="041A0019" w:tentative="1">
      <w:start w:val="1"/>
      <w:numFmt w:val="lowerLetter"/>
      <w:lvlText w:val="%5."/>
      <w:lvlJc w:val="left"/>
      <w:pPr>
        <w:ind w:left="7992" w:hanging="360"/>
      </w:pPr>
    </w:lvl>
    <w:lvl w:ilvl="5" w:tplc="041A001B" w:tentative="1">
      <w:start w:val="1"/>
      <w:numFmt w:val="lowerRoman"/>
      <w:lvlText w:val="%6."/>
      <w:lvlJc w:val="right"/>
      <w:pPr>
        <w:ind w:left="8712" w:hanging="180"/>
      </w:pPr>
    </w:lvl>
    <w:lvl w:ilvl="6" w:tplc="041A000F" w:tentative="1">
      <w:start w:val="1"/>
      <w:numFmt w:val="decimal"/>
      <w:lvlText w:val="%7."/>
      <w:lvlJc w:val="left"/>
      <w:pPr>
        <w:ind w:left="9432" w:hanging="360"/>
      </w:pPr>
    </w:lvl>
    <w:lvl w:ilvl="7" w:tplc="041A0019" w:tentative="1">
      <w:start w:val="1"/>
      <w:numFmt w:val="lowerLetter"/>
      <w:lvlText w:val="%8."/>
      <w:lvlJc w:val="left"/>
      <w:pPr>
        <w:ind w:left="10152" w:hanging="360"/>
      </w:pPr>
    </w:lvl>
    <w:lvl w:ilvl="8" w:tplc="041A001B" w:tentative="1">
      <w:start w:val="1"/>
      <w:numFmt w:val="lowerRoman"/>
      <w:lvlText w:val="%9."/>
      <w:lvlJc w:val="right"/>
      <w:pPr>
        <w:ind w:left="10872" w:hanging="180"/>
      </w:pPr>
    </w:lvl>
  </w:abstractNum>
  <w:abstractNum w:abstractNumId="1" w15:restartNumberingAfterBreak="0">
    <w:nsid w:val="0B7A0B12"/>
    <w:multiLevelType w:val="hybridMultilevel"/>
    <w:tmpl w:val="1B726796"/>
    <w:lvl w:ilvl="0" w:tplc="54E2BEF6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/>
        <w:sz w:val="20"/>
        <w:szCs w:val="20"/>
      </w:rPr>
    </w:lvl>
    <w:lvl w:ilvl="1" w:tplc="126E67FC">
      <w:start w:val="1"/>
      <w:numFmt w:val="lowerLetter"/>
      <w:lvlText w:val="%2)"/>
      <w:lvlJc w:val="left"/>
      <w:pPr>
        <w:tabs>
          <w:tab w:val="num" w:pos="900"/>
        </w:tabs>
        <w:ind w:left="900" w:hanging="360"/>
      </w:pPr>
      <w:rPr>
        <w:rFonts w:hint="default"/>
        <w:sz w:val="16"/>
        <w:szCs w:val="16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" w15:restartNumberingAfterBreak="0">
    <w:nsid w:val="2DA543A2"/>
    <w:multiLevelType w:val="hybridMultilevel"/>
    <w:tmpl w:val="0CE2BF7E"/>
    <w:lvl w:ilvl="0" w:tplc="A476ABBA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sz w:val="16"/>
        <w:szCs w:val="16"/>
      </w:rPr>
    </w:lvl>
    <w:lvl w:ilvl="1" w:tplc="D61A3DFA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" w15:restartNumberingAfterBreak="0">
    <w:nsid w:val="6A697D75"/>
    <w:multiLevelType w:val="hybridMultilevel"/>
    <w:tmpl w:val="C3D8DBE4"/>
    <w:lvl w:ilvl="0" w:tplc="AE5C915C">
      <w:start w:val="1"/>
      <w:numFmt w:val="bullet"/>
      <w:lvlText w:val="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2"/>
        <w:szCs w:val="12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DC1B0A"/>
    <w:multiLevelType w:val="hybridMultilevel"/>
    <w:tmpl w:val="B2C6F6D2"/>
    <w:lvl w:ilvl="0" w:tplc="AE5C915C">
      <w:start w:val="1"/>
      <w:numFmt w:val="bullet"/>
      <w:lvlText w:val="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2"/>
        <w:szCs w:val="12"/>
      </w:rPr>
    </w:lvl>
    <w:lvl w:ilvl="1" w:tplc="041A0003" w:tentative="1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num w:numId="1" w16cid:durableId="384792849">
    <w:abstractNumId w:val="3"/>
  </w:num>
  <w:num w:numId="2" w16cid:durableId="1933003648">
    <w:abstractNumId w:val="4"/>
  </w:num>
  <w:num w:numId="3" w16cid:durableId="1139615977">
    <w:abstractNumId w:val="1"/>
  </w:num>
  <w:num w:numId="4" w16cid:durableId="1464956673">
    <w:abstractNumId w:val="2"/>
  </w:num>
  <w:num w:numId="5" w16cid:durableId="11253919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3217"/>
    <w:rsid w:val="0001411A"/>
    <w:rsid w:val="00016D15"/>
    <w:rsid w:val="0004393F"/>
    <w:rsid w:val="00052BDD"/>
    <w:rsid w:val="00072190"/>
    <w:rsid w:val="0007662F"/>
    <w:rsid w:val="000829AA"/>
    <w:rsid w:val="00093B6D"/>
    <w:rsid w:val="000948C2"/>
    <w:rsid w:val="000B3D71"/>
    <w:rsid w:val="000D4EB2"/>
    <w:rsid w:val="000E1978"/>
    <w:rsid w:val="00103AF2"/>
    <w:rsid w:val="00130C68"/>
    <w:rsid w:val="0014683A"/>
    <w:rsid w:val="00173735"/>
    <w:rsid w:val="001A1716"/>
    <w:rsid w:val="001A1E7A"/>
    <w:rsid w:val="001A770A"/>
    <w:rsid w:val="001C05E2"/>
    <w:rsid w:val="001D00E3"/>
    <w:rsid w:val="001D4A17"/>
    <w:rsid w:val="001E47A4"/>
    <w:rsid w:val="001E6175"/>
    <w:rsid w:val="001F0E11"/>
    <w:rsid w:val="001F15FA"/>
    <w:rsid w:val="00273BE8"/>
    <w:rsid w:val="00287A42"/>
    <w:rsid w:val="002A7E08"/>
    <w:rsid w:val="002B057E"/>
    <w:rsid w:val="002E0D06"/>
    <w:rsid w:val="002E1A22"/>
    <w:rsid w:val="00352314"/>
    <w:rsid w:val="00363D97"/>
    <w:rsid w:val="00384975"/>
    <w:rsid w:val="003A40B6"/>
    <w:rsid w:val="003B0BE9"/>
    <w:rsid w:val="003E47D0"/>
    <w:rsid w:val="00410CEE"/>
    <w:rsid w:val="00413C9D"/>
    <w:rsid w:val="004175EB"/>
    <w:rsid w:val="00417DB1"/>
    <w:rsid w:val="00417FAA"/>
    <w:rsid w:val="00430577"/>
    <w:rsid w:val="00441AA7"/>
    <w:rsid w:val="0044799F"/>
    <w:rsid w:val="00467660"/>
    <w:rsid w:val="00467E37"/>
    <w:rsid w:val="0047023F"/>
    <w:rsid w:val="0047403E"/>
    <w:rsid w:val="00474331"/>
    <w:rsid w:val="00482E5B"/>
    <w:rsid w:val="00484B9E"/>
    <w:rsid w:val="004A169C"/>
    <w:rsid w:val="004B5357"/>
    <w:rsid w:val="004D3F29"/>
    <w:rsid w:val="004D7D4C"/>
    <w:rsid w:val="005250C4"/>
    <w:rsid w:val="005361FB"/>
    <w:rsid w:val="0056724D"/>
    <w:rsid w:val="005775CA"/>
    <w:rsid w:val="00594ADC"/>
    <w:rsid w:val="005955F9"/>
    <w:rsid w:val="00597A91"/>
    <w:rsid w:val="005C1B62"/>
    <w:rsid w:val="005E109A"/>
    <w:rsid w:val="00610195"/>
    <w:rsid w:val="00615ECC"/>
    <w:rsid w:val="0063548C"/>
    <w:rsid w:val="0065098C"/>
    <w:rsid w:val="006563DE"/>
    <w:rsid w:val="006747CE"/>
    <w:rsid w:val="006861FC"/>
    <w:rsid w:val="006B2A5C"/>
    <w:rsid w:val="006C2E35"/>
    <w:rsid w:val="006C7C6D"/>
    <w:rsid w:val="006D3DCC"/>
    <w:rsid w:val="006E22CF"/>
    <w:rsid w:val="00720FFB"/>
    <w:rsid w:val="00734316"/>
    <w:rsid w:val="00742807"/>
    <w:rsid w:val="007459C5"/>
    <w:rsid w:val="00746C1B"/>
    <w:rsid w:val="0075061C"/>
    <w:rsid w:val="00762312"/>
    <w:rsid w:val="0079212C"/>
    <w:rsid w:val="007C0032"/>
    <w:rsid w:val="007E1784"/>
    <w:rsid w:val="007E6AD8"/>
    <w:rsid w:val="00816B36"/>
    <w:rsid w:val="00836082"/>
    <w:rsid w:val="008A59E5"/>
    <w:rsid w:val="008B2262"/>
    <w:rsid w:val="008E55F5"/>
    <w:rsid w:val="008F31E6"/>
    <w:rsid w:val="009039A5"/>
    <w:rsid w:val="009301F0"/>
    <w:rsid w:val="00951AE7"/>
    <w:rsid w:val="00956DB1"/>
    <w:rsid w:val="00960684"/>
    <w:rsid w:val="00993273"/>
    <w:rsid w:val="00995596"/>
    <w:rsid w:val="009A4E1E"/>
    <w:rsid w:val="009B192B"/>
    <w:rsid w:val="009C159B"/>
    <w:rsid w:val="00A03217"/>
    <w:rsid w:val="00A040D3"/>
    <w:rsid w:val="00A11394"/>
    <w:rsid w:val="00A3506F"/>
    <w:rsid w:val="00A41CD1"/>
    <w:rsid w:val="00A4324F"/>
    <w:rsid w:val="00A56B43"/>
    <w:rsid w:val="00A60615"/>
    <w:rsid w:val="00A67D0F"/>
    <w:rsid w:val="00A94DE4"/>
    <w:rsid w:val="00AB5AE3"/>
    <w:rsid w:val="00AE0DA7"/>
    <w:rsid w:val="00AF4F17"/>
    <w:rsid w:val="00B0365B"/>
    <w:rsid w:val="00B06964"/>
    <w:rsid w:val="00B265D0"/>
    <w:rsid w:val="00B27B2A"/>
    <w:rsid w:val="00B40D56"/>
    <w:rsid w:val="00B42801"/>
    <w:rsid w:val="00B4765F"/>
    <w:rsid w:val="00B6723D"/>
    <w:rsid w:val="00BB26CA"/>
    <w:rsid w:val="00BB2EFB"/>
    <w:rsid w:val="00BB3304"/>
    <w:rsid w:val="00BD4711"/>
    <w:rsid w:val="00BE1054"/>
    <w:rsid w:val="00BE3AA1"/>
    <w:rsid w:val="00C06289"/>
    <w:rsid w:val="00C4177D"/>
    <w:rsid w:val="00C708CB"/>
    <w:rsid w:val="00C82896"/>
    <w:rsid w:val="00CA7E3B"/>
    <w:rsid w:val="00CD3624"/>
    <w:rsid w:val="00CE3E4C"/>
    <w:rsid w:val="00CF4626"/>
    <w:rsid w:val="00D0369F"/>
    <w:rsid w:val="00D10517"/>
    <w:rsid w:val="00D15D38"/>
    <w:rsid w:val="00D411E8"/>
    <w:rsid w:val="00D45C6D"/>
    <w:rsid w:val="00D71EAE"/>
    <w:rsid w:val="00D95892"/>
    <w:rsid w:val="00DA1498"/>
    <w:rsid w:val="00DD18D9"/>
    <w:rsid w:val="00DD401E"/>
    <w:rsid w:val="00DD70BB"/>
    <w:rsid w:val="00DE6D68"/>
    <w:rsid w:val="00DE7F37"/>
    <w:rsid w:val="00DF3B86"/>
    <w:rsid w:val="00DF475A"/>
    <w:rsid w:val="00DF654F"/>
    <w:rsid w:val="00E23354"/>
    <w:rsid w:val="00E233FF"/>
    <w:rsid w:val="00E25B5B"/>
    <w:rsid w:val="00E32F74"/>
    <w:rsid w:val="00E36F7D"/>
    <w:rsid w:val="00E60879"/>
    <w:rsid w:val="00E717C0"/>
    <w:rsid w:val="00E72ECA"/>
    <w:rsid w:val="00E76CAD"/>
    <w:rsid w:val="00E82556"/>
    <w:rsid w:val="00E8328B"/>
    <w:rsid w:val="00EA2566"/>
    <w:rsid w:val="00EA7330"/>
    <w:rsid w:val="00EB080C"/>
    <w:rsid w:val="00EB2610"/>
    <w:rsid w:val="00EF7E9C"/>
    <w:rsid w:val="00F118E0"/>
    <w:rsid w:val="00F22CE0"/>
    <w:rsid w:val="00F44484"/>
    <w:rsid w:val="00F62A41"/>
    <w:rsid w:val="00F7011A"/>
    <w:rsid w:val="00F81DC0"/>
    <w:rsid w:val="00F844BE"/>
    <w:rsid w:val="00F94172"/>
    <w:rsid w:val="00F96768"/>
    <w:rsid w:val="00FB20CA"/>
    <w:rsid w:val="00FB49B5"/>
    <w:rsid w:val="00FB6A09"/>
    <w:rsid w:val="00FD0870"/>
    <w:rsid w:val="00FD52D0"/>
    <w:rsid w:val="00FE0F3C"/>
    <w:rsid w:val="00FE78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CDE508"/>
  <w15:docId w15:val="{FB571C94-5568-4B31-9759-A2170E3B1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1394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t-8">
    <w:name w:val="t-8"/>
    <w:basedOn w:val="Normal"/>
    <w:rsid w:val="00052B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kurziv">
    <w:name w:val="kurziv"/>
    <w:basedOn w:val="Zadanifontodlomka"/>
    <w:rsid w:val="00052BDD"/>
  </w:style>
  <w:style w:type="paragraph" w:customStyle="1" w:styleId="Default">
    <w:name w:val="Default"/>
    <w:rsid w:val="0065098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1A17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A1716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uiPriority w:val="39"/>
    <w:rsid w:val="00594A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ijetlosjenanje-Isticanje2">
    <w:name w:val="Light Shading Accent 2"/>
    <w:basedOn w:val="Obinatablica"/>
    <w:uiPriority w:val="60"/>
    <w:rsid w:val="00594ADC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rednjareetka3-Isticanje2">
    <w:name w:val="Medium Grid 3 Accent 2"/>
    <w:basedOn w:val="Obinatablica"/>
    <w:uiPriority w:val="69"/>
    <w:rsid w:val="00F844B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Sjenanjeuboji-Isticanje2">
    <w:name w:val="Colorful Shading Accent 2"/>
    <w:basedOn w:val="Obinatablica"/>
    <w:uiPriority w:val="71"/>
    <w:rsid w:val="00F844B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rednjareetka2-Isticanje2">
    <w:name w:val="Medium Grid 2 Accent 2"/>
    <w:basedOn w:val="Obinatablica"/>
    <w:uiPriority w:val="68"/>
    <w:rsid w:val="00F844B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vijetlipopis-Isticanje2">
    <w:name w:val="Light List Accent 2"/>
    <w:basedOn w:val="Obinatablica"/>
    <w:uiPriority w:val="61"/>
    <w:rsid w:val="00F844BE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Tablicapopisa3-isticanje2">
    <w:name w:val="List Table 3 Accent 2"/>
    <w:basedOn w:val="Obinatablica"/>
    <w:uiPriority w:val="48"/>
    <w:rsid w:val="001E6175"/>
    <w:pPr>
      <w:spacing w:after="0" w:line="240" w:lineRule="auto"/>
    </w:pPr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paragraph" w:styleId="Zaglavlje">
    <w:name w:val="header"/>
    <w:basedOn w:val="Normal"/>
    <w:link w:val="ZaglavljeChar"/>
    <w:uiPriority w:val="99"/>
    <w:unhideWhenUsed/>
    <w:rsid w:val="00DA14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A1498"/>
  </w:style>
  <w:style w:type="paragraph" w:styleId="Podnoje">
    <w:name w:val="footer"/>
    <w:basedOn w:val="Normal"/>
    <w:link w:val="PodnojeChar"/>
    <w:uiPriority w:val="99"/>
    <w:unhideWhenUsed/>
    <w:rsid w:val="00DA14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A1498"/>
  </w:style>
  <w:style w:type="paragraph" w:styleId="Odlomakpopisa">
    <w:name w:val="List Paragraph"/>
    <w:basedOn w:val="Normal"/>
    <w:uiPriority w:val="34"/>
    <w:qFormat/>
    <w:rsid w:val="00410C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07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4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9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6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2134</TotalTime>
  <Pages>8</Pages>
  <Words>2109</Words>
  <Characters>12024</Characters>
  <Application>Microsoft Office Word</Application>
  <DocSecurity>0</DocSecurity>
  <Lines>100</Lines>
  <Paragraphs>28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Vesna</dc:creator>
  <cp:lastModifiedBy>Sanja Latin</cp:lastModifiedBy>
  <cp:revision>47</cp:revision>
  <dcterms:created xsi:type="dcterms:W3CDTF">2019-08-18T16:48:00Z</dcterms:created>
  <dcterms:modified xsi:type="dcterms:W3CDTF">2024-08-09T13:23:00Z</dcterms:modified>
</cp:coreProperties>
</file>